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72" w:rsidRDefault="00496472" w:rsidP="00496472">
      <w:pPr>
        <w:jc w:val="center"/>
      </w:pPr>
      <w:r>
        <w:rPr>
          <w:noProof/>
          <w:lang w:eastAsia="fr-FR"/>
        </w:rPr>
        <w:drawing>
          <wp:inline distT="0" distB="0" distL="0" distR="0">
            <wp:extent cx="1496473" cy="11684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473" cy="1168400"/>
                    </a:xfrm>
                    <a:prstGeom prst="rect">
                      <a:avLst/>
                    </a:prstGeom>
                  </pic:spPr>
                </pic:pic>
              </a:graphicData>
            </a:graphic>
          </wp:inline>
        </w:drawing>
      </w:r>
      <w:r w:rsidR="00F326F5">
        <w:rPr>
          <w:noProof/>
          <w:lang w:eastAsia="fr-FR"/>
        </w:rPr>
        <w:drawing>
          <wp:inline distT="0" distB="0" distL="0" distR="0">
            <wp:extent cx="737402" cy="1422507"/>
            <wp:effectExtent l="0" t="0" r="5715" b="6350"/>
            <wp:docPr id="6" name="Image 6" descr="C:\Users\jmatuszewski\Google Drive\Fusion BOPM USAC\B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tuszewski\Google Drive\Fusion BOPM USAC\BOP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120" cy="1427751"/>
                    </a:xfrm>
                    <a:prstGeom prst="rect">
                      <a:avLst/>
                    </a:prstGeom>
                    <a:noFill/>
                    <a:ln>
                      <a:noFill/>
                    </a:ln>
                  </pic:spPr>
                </pic:pic>
              </a:graphicData>
            </a:graphic>
          </wp:inline>
        </w:drawing>
      </w:r>
    </w:p>
    <w:p w:rsidR="00496472" w:rsidRDefault="00496472" w:rsidP="00496472">
      <w:pPr>
        <w:jc w:val="center"/>
      </w:pPr>
    </w:p>
    <w:p w:rsidR="00496472" w:rsidRDefault="00496472" w:rsidP="00496472">
      <w:pPr>
        <w:jc w:val="center"/>
      </w:pPr>
    </w:p>
    <w:p w:rsidR="00496472" w:rsidRPr="00496472" w:rsidRDefault="00496472" w:rsidP="00496472">
      <w:pPr>
        <w:jc w:val="center"/>
        <w:rPr>
          <w:b/>
          <w:sz w:val="52"/>
        </w:rPr>
      </w:pPr>
      <w:r w:rsidRPr="00496472">
        <w:rPr>
          <w:b/>
          <w:sz w:val="52"/>
        </w:rPr>
        <w:t>Deux Clubs, Un esprit,</w:t>
      </w:r>
    </w:p>
    <w:p w:rsidR="00496472" w:rsidRDefault="00496472" w:rsidP="00496472">
      <w:pPr>
        <w:jc w:val="center"/>
        <w:rPr>
          <w:b/>
          <w:sz w:val="52"/>
        </w:rPr>
      </w:pPr>
      <w:r w:rsidRPr="00496472">
        <w:rPr>
          <w:b/>
          <w:sz w:val="52"/>
        </w:rPr>
        <w:t>Deux passés, Un Avenir</w:t>
      </w:r>
    </w:p>
    <w:p w:rsidR="00496472" w:rsidRDefault="00496472">
      <w:pPr>
        <w:rPr>
          <w:b/>
          <w:sz w:val="52"/>
        </w:rPr>
      </w:pPr>
      <w:r>
        <w:rPr>
          <w:b/>
          <w:sz w:val="52"/>
        </w:rPr>
        <w:br w:type="page"/>
      </w:r>
    </w:p>
    <w:sdt>
      <w:sdtPr>
        <w:rPr>
          <w:rFonts w:asciiTheme="minorHAnsi" w:eastAsiaTheme="minorHAnsi" w:hAnsiTheme="minorHAnsi" w:cstheme="minorBidi"/>
          <w:b w:val="0"/>
          <w:bCs w:val="0"/>
          <w:color w:val="auto"/>
          <w:sz w:val="22"/>
          <w:szCs w:val="22"/>
          <w:lang w:eastAsia="en-US"/>
        </w:rPr>
        <w:id w:val="-1449306458"/>
        <w:docPartObj>
          <w:docPartGallery w:val="Table of Contents"/>
          <w:docPartUnique/>
        </w:docPartObj>
      </w:sdtPr>
      <w:sdtEndPr/>
      <w:sdtContent>
        <w:p w:rsidR="00E21E67" w:rsidRDefault="00E21E67">
          <w:pPr>
            <w:pStyle w:val="En-ttedetabledesmatires"/>
          </w:pPr>
          <w:r>
            <w:t>Contenu</w:t>
          </w:r>
        </w:p>
        <w:p w:rsidR="00CB60E6" w:rsidRDefault="00EB214E">
          <w:pPr>
            <w:pStyle w:val="TM1"/>
            <w:tabs>
              <w:tab w:val="right" w:leader="dot" w:pos="9062"/>
            </w:tabs>
            <w:rPr>
              <w:rFonts w:eastAsiaTheme="minorEastAsia"/>
              <w:noProof/>
              <w:lang w:eastAsia="fr-FR"/>
            </w:rPr>
          </w:pPr>
          <w:r>
            <w:fldChar w:fldCharType="begin"/>
          </w:r>
          <w:r w:rsidR="00E21E67">
            <w:instrText xml:space="preserve"> TOC \o "1-3" \h \z \u </w:instrText>
          </w:r>
          <w:r>
            <w:fldChar w:fldCharType="separate"/>
          </w:r>
          <w:hyperlink w:anchor="_Toc452108929" w:history="1">
            <w:r w:rsidR="00CB60E6" w:rsidRPr="00902DC0">
              <w:rPr>
                <w:rStyle w:val="Lienhypertexte"/>
                <w:noProof/>
              </w:rPr>
              <w:t>Contexte</w:t>
            </w:r>
            <w:r w:rsidR="00CB60E6">
              <w:rPr>
                <w:noProof/>
                <w:webHidden/>
              </w:rPr>
              <w:tab/>
            </w:r>
            <w:r>
              <w:rPr>
                <w:noProof/>
                <w:webHidden/>
              </w:rPr>
              <w:fldChar w:fldCharType="begin"/>
            </w:r>
            <w:r w:rsidR="00CB60E6">
              <w:rPr>
                <w:noProof/>
                <w:webHidden/>
              </w:rPr>
              <w:instrText xml:space="preserve"> PAGEREF _Toc452108929 \h </w:instrText>
            </w:r>
            <w:r>
              <w:rPr>
                <w:noProof/>
                <w:webHidden/>
              </w:rPr>
            </w:r>
            <w:r>
              <w:rPr>
                <w:noProof/>
                <w:webHidden/>
              </w:rPr>
              <w:fldChar w:fldCharType="separate"/>
            </w:r>
            <w:r w:rsidR="00CB60E6">
              <w:rPr>
                <w:noProof/>
                <w:webHidden/>
              </w:rPr>
              <w:t>3</w:t>
            </w:r>
            <w:r>
              <w:rPr>
                <w:noProof/>
                <w:webHidden/>
              </w:rPr>
              <w:fldChar w:fldCharType="end"/>
            </w:r>
          </w:hyperlink>
        </w:p>
        <w:p w:rsidR="00CB60E6" w:rsidRDefault="001F7696">
          <w:pPr>
            <w:pStyle w:val="TM1"/>
            <w:tabs>
              <w:tab w:val="right" w:leader="dot" w:pos="9062"/>
            </w:tabs>
            <w:rPr>
              <w:rFonts w:eastAsiaTheme="minorEastAsia"/>
              <w:noProof/>
              <w:lang w:eastAsia="fr-FR"/>
            </w:rPr>
          </w:pPr>
          <w:hyperlink w:anchor="_Toc452108930" w:history="1">
            <w:r w:rsidR="00CB60E6" w:rsidRPr="00902DC0">
              <w:rPr>
                <w:rStyle w:val="Lienhypertexte"/>
                <w:noProof/>
              </w:rPr>
              <w:t>Sportif</w:t>
            </w:r>
            <w:r w:rsidR="00CB60E6">
              <w:rPr>
                <w:noProof/>
                <w:webHidden/>
              </w:rPr>
              <w:tab/>
            </w:r>
            <w:r w:rsidR="00EB214E">
              <w:rPr>
                <w:noProof/>
                <w:webHidden/>
              </w:rPr>
              <w:fldChar w:fldCharType="begin"/>
            </w:r>
            <w:r w:rsidR="00CB60E6">
              <w:rPr>
                <w:noProof/>
                <w:webHidden/>
              </w:rPr>
              <w:instrText xml:space="preserve"> PAGEREF _Toc452108930 \h </w:instrText>
            </w:r>
            <w:r w:rsidR="00EB214E">
              <w:rPr>
                <w:noProof/>
                <w:webHidden/>
              </w:rPr>
            </w:r>
            <w:r w:rsidR="00EB214E">
              <w:rPr>
                <w:noProof/>
                <w:webHidden/>
              </w:rPr>
              <w:fldChar w:fldCharType="separate"/>
            </w:r>
            <w:r w:rsidR="00CB60E6">
              <w:rPr>
                <w:noProof/>
                <w:webHidden/>
              </w:rPr>
              <w:t>3</w:t>
            </w:r>
            <w:r w:rsidR="00EB214E">
              <w:rPr>
                <w:noProof/>
                <w:webHidden/>
              </w:rPr>
              <w:fldChar w:fldCharType="end"/>
            </w:r>
          </w:hyperlink>
        </w:p>
        <w:p w:rsidR="00CB60E6" w:rsidRDefault="001F7696">
          <w:pPr>
            <w:pStyle w:val="TM2"/>
            <w:tabs>
              <w:tab w:val="right" w:leader="dot" w:pos="9062"/>
            </w:tabs>
            <w:rPr>
              <w:rFonts w:eastAsiaTheme="minorEastAsia"/>
              <w:noProof/>
              <w:lang w:eastAsia="fr-FR"/>
            </w:rPr>
          </w:pPr>
          <w:hyperlink w:anchor="_Toc452108931" w:history="1">
            <w:r w:rsidR="00CB60E6" w:rsidRPr="00902DC0">
              <w:rPr>
                <w:rStyle w:val="Lienhypertexte"/>
                <w:noProof/>
              </w:rPr>
              <w:t>Créneaux</w:t>
            </w:r>
            <w:r w:rsidR="00CB60E6">
              <w:rPr>
                <w:noProof/>
                <w:webHidden/>
              </w:rPr>
              <w:tab/>
            </w:r>
            <w:r w:rsidR="00EB214E">
              <w:rPr>
                <w:noProof/>
                <w:webHidden/>
              </w:rPr>
              <w:fldChar w:fldCharType="begin"/>
            </w:r>
            <w:r w:rsidR="00CB60E6">
              <w:rPr>
                <w:noProof/>
                <w:webHidden/>
              </w:rPr>
              <w:instrText xml:space="preserve"> PAGEREF _Toc452108931 \h </w:instrText>
            </w:r>
            <w:r w:rsidR="00EB214E">
              <w:rPr>
                <w:noProof/>
                <w:webHidden/>
              </w:rPr>
            </w:r>
            <w:r w:rsidR="00EB214E">
              <w:rPr>
                <w:noProof/>
                <w:webHidden/>
              </w:rPr>
              <w:fldChar w:fldCharType="separate"/>
            </w:r>
            <w:r w:rsidR="00CB60E6">
              <w:rPr>
                <w:noProof/>
                <w:webHidden/>
              </w:rPr>
              <w:t>3</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32" w:history="1">
            <w:r w:rsidR="00CB60E6" w:rsidRPr="00902DC0">
              <w:rPr>
                <w:rStyle w:val="Lienhypertexte"/>
                <w:noProof/>
              </w:rPr>
              <w:t>Existant BOPM</w:t>
            </w:r>
            <w:r w:rsidR="00CB60E6">
              <w:rPr>
                <w:noProof/>
                <w:webHidden/>
              </w:rPr>
              <w:tab/>
            </w:r>
            <w:r w:rsidR="00EB214E">
              <w:rPr>
                <w:noProof/>
                <w:webHidden/>
              </w:rPr>
              <w:fldChar w:fldCharType="begin"/>
            </w:r>
            <w:r w:rsidR="00CB60E6">
              <w:rPr>
                <w:noProof/>
                <w:webHidden/>
              </w:rPr>
              <w:instrText xml:space="preserve"> PAGEREF _Toc452108932 \h </w:instrText>
            </w:r>
            <w:r w:rsidR="00EB214E">
              <w:rPr>
                <w:noProof/>
                <w:webHidden/>
              </w:rPr>
            </w:r>
            <w:r w:rsidR="00EB214E">
              <w:rPr>
                <w:noProof/>
                <w:webHidden/>
              </w:rPr>
              <w:fldChar w:fldCharType="separate"/>
            </w:r>
            <w:r w:rsidR="00CB60E6">
              <w:rPr>
                <w:noProof/>
                <w:webHidden/>
              </w:rPr>
              <w:t>4</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33" w:history="1">
            <w:r w:rsidR="00CB60E6" w:rsidRPr="00902DC0">
              <w:rPr>
                <w:rStyle w:val="Lienhypertexte"/>
                <w:noProof/>
              </w:rPr>
              <w:t>Existant Somain</w:t>
            </w:r>
            <w:r w:rsidR="00CB60E6">
              <w:rPr>
                <w:noProof/>
                <w:webHidden/>
              </w:rPr>
              <w:tab/>
            </w:r>
            <w:r w:rsidR="00EB214E">
              <w:rPr>
                <w:noProof/>
                <w:webHidden/>
              </w:rPr>
              <w:fldChar w:fldCharType="begin"/>
            </w:r>
            <w:r w:rsidR="00CB60E6">
              <w:rPr>
                <w:noProof/>
                <w:webHidden/>
              </w:rPr>
              <w:instrText xml:space="preserve"> PAGEREF _Toc452108933 \h </w:instrText>
            </w:r>
            <w:r w:rsidR="00EB214E">
              <w:rPr>
                <w:noProof/>
                <w:webHidden/>
              </w:rPr>
            </w:r>
            <w:r w:rsidR="00EB214E">
              <w:rPr>
                <w:noProof/>
                <w:webHidden/>
              </w:rPr>
              <w:fldChar w:fldCharType="separate"/>
            </w:r>
            <w:r w:rsidR="00CB60E6">
              <w:rPr>
                <w:noProof/>
                <w:webHidden/>
              </w:rPr>
              <w:t>4</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34" w:history="1">
            <w:r w:rsidR="00CB60E6" w:rsidRPr="00902DC0">
              <w:rPr>
                <w:rStyle w:val="Lienhypertexte"/>
                <w:noProof/>
              </w:rPr>
              <w:t>Propositions</w:t>
            </w:r>
            <w:r w:rsidR="00CB60E6">
              <w:rPr>
                <w:noProof/>
                <w:webHidden/>
              </w:rPr>
              <w:tab/>
            </w:r>
            <w:r w:rsidR="00EB214E">
              <w:rPr>
                <w:noProof/>
                <w:webHidden/>
              </w:rPr>
              <w:fldChar w:fldCharType="begin"/>
            </w:r>
            <w:r w:rsidR="00CB60E6">
              <w:rPr>
                <w:noProof/>
                <w:webHidden/>
              </w:rPr>
              <w:instrText xml:space="preserve"> PAGEREF _Toc452108934 \h </w:instrText>
            </w:r>
            <w:r w:rsidR="00EB214E">
              <w:rPr>
                <w:noProof/>
                <w:webHidden/>
              </w:rPr>
            </w:r>
            <w:r w:rsidR="00EB214E">
              <w:rPr>
                <w:noProof/>
                <w:webHidden/>
              </w:rPr>
              <w:fldChar w:fldCharType="separate"/>
            </w:r>
            <w:r w:rsidR="00CB60E6">
              <w:rPr>
                <w:noProof/>
                <w:webHidden/>
              </w:rPr>
              <w:t>5</w:t>
            </w:r>
            <w:r w:rsidR="00EB214E">
              <w:rPr>
                <w:noProof/>
                <w:webHidden/>
              </w:rPr>
              <w:fldChar w:fldCharType="end"/>
            </w:r>
          </w:hyperlink>
        </w:p>
        <w:p w:rsidR="00CB60E6" w:rsidRDefault="001F7696">
          <w:pPr>
            <w:pStyle w:val="TM2"/>
            <w:tabs>
              <w:tab w:val="right" w:leader="dot" w:pos="9062"/>
            </w:tabs>
            <w:rPr>
              <w:rFonts w:eastAsiaTheme="minorEastAsia"/>
              <w:noProof/>
              <w:lang w:eastAsia="fr-FR"/>
            </w:rPr>
          </w:pPr>
          <w:hyperlink w:anchor="_Toc452108935" w:history="1">
            <w:r w:rsidR="00CB60E6" w:rsidRPr="00902DC0">
              <w:rPr>
                <w:rStyle w:val="Lienhypertexte"/>
                <w:noProof/>
              </w:rPr>
              <w:t>Equipe encadrante</w:t>
            </w:r>
            <w:r w:rsidR="00CB60E6">
              <w:rPr>
                <w:noProof/>
                <w:webHidden/>
              </w:rPr>
              <w:tab/>
            </w:r>
            <w:r w:rsidR="00EB214E">
              <w:rPr>
                <w:noProof/>
                <w:webHidden/>
              </w:rPr>
              <w:fldChar w:fldCharType="begin"/>
            </w:r>
            <w:r w:rsidR="00CB60E6">
              <w:rPr>
                <w:noProof/>
                <w:webHidden/>
              </w:rPr>
              <w:instrText xml:space="preserve"> PAGEREF _Toc452108935 \h </w:instrText>
            </w:r>
            <w:r w:rsidR="00EB214E">
              <w:rPr>
                <w:noProof/>
                <w:webHidden/>
              </w:rPr>
            </w:r>
            <w:r w:rsidR="00EB214E">
              <w:rPr>
                <w:noProof/>
                <w:webHidden/>
              </w:rPr>
              <w:fldChar w:fldCharType="separate"/>
            </w:r>
            <w:r w:rsidR="00CB60E6">
              <w:rPr>
                <w:noProof/>
                <w:webHidden/>
              </w:rPr>
              <w:t>6</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36" w:history="1">
            <w:r w:rsidR="00CB60E6" w:rsidRPr="00902DC0">
              <w:rPr>
                <w:rStyle w:val="Lienhypertexte"/>
                <w:noProof/>
              </w:rPr>
              <w:t>Existant BOPM</w:t>
            </w:r>
            <w:r w:rsidR="00CB60E6">
              <w:rPr>
                <w:noProof/>
                <w:webHidden/>
              </w:rPr>
              <w:tab/>
            </w:r>
            <w:r w:rsidR="00EB214E">
              <w:rPr>
                <w:noProof/>
                <w:webHidden/>
              </w:rPr>
              <w:fldChar w:fldCharType="begin"/>
            </w:r>
            <w:r w:rsidR="00CB60E6">
              <w:rPr>
                <w:noProof/>
                <w:webHidden/>
              </w:rPr>
              <w:instrText xml:space="preserve"> PAGEREF _Toc452108936 \h </w:instrText>
            </w:r>
            <w:r w:rsidR="00EB214E">
              <w:rPr>
                <w:noProof/>
                <w:webHidden/>
              </w:rPr>
            </w:r>
            <w:r w:rsidR="00EB214E">
              <w:rPr>
                <w:noProof/>
                <w:webHidden/>
              </w:rPr>
              <w:fldChar w:fldCharType="separate"/>
            </w:r>
            <w:r w:rsidR="00CB60E6">
              <w:rPr>
                <w:noProof/>
                <w:webHidden/>
              </w:rPr>
              <w:t>6</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37" w:history="1">
            <w:r w:rsidR="00CB60E6" w:rsidRPr="00902DC0">
              <w:rPr>
                <w:rStyle w:val="Lienhypertexte"/>
                <w:noProof/>
              </w:rPr>
              <w:t>Existant Somain</w:t>
            </w:r>
            <w:r w:rsidR="00CB60E6">
              <w:rPr>
                <w:noProof/>
                <w:webHidden/>
              </w:rPr>
              <w:tab/>
            </w:r>
            <w:r w:rsidR="00EB214E">
              <w:rPr>
                <w:noProof/>
                <w:webHidden/>
              </w:rPr>
              <w:fldChar w:fldCharType="begin"/>
            </w:r>
            <w:r w:rsidR="00CB60E6">
              <w:rPr>
                <w:noProof/>
                <w:webHidden/>
              </w:rPr>
              <w:instrText xml:space="preserve"> PAGEREF _Toc452108937 \h </w:instrText>
            </w:r>
            <w:r w:rsidR="00EB214E">
              <w:rPr>
                <w:noProof/>
                <w:webHidden/>
              </w:rPr>
            </w:r>
            <w:r w:rsidR="00EB214E">
              <w:rPr>
                <w:noProof/>
                <w:webHidden/>
              </w:rPr>
              <w:fldChar w:fldCharType="separate"/>
            </w:r>
            <w:r w:rsidR="00CB60E6">
              <w:rPr>
                <w:noProof/>
                <w:webHidden/>
              </w:rPr>
              <w:t>6</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38" w:history="1">
            <w:r w:rsidR="00CB60E6" w:rsidRPr="00902DC0">
              <w:rPr>
                <w:rStyle w:val="Lienhypertexte"/>
                <w:noProof/>
              </w:rPr>
              <w:t>Propositions</w:t>
            </w:r>
            <w:r w:rsidR="00CB60E6">
              <w:rPr>
                <w:noProof/>
                <w:webHidden/>
              </w:rPr>
              <w:tab/>
            </w:r>
            <w:r w:rsidR="00EB214E">
              <w:rPr>
                <w:noProof/>
                <w:webHidden/>
              </w:rPr>
              <w:fldChar w:fldCharType="begin"/>
            </w:r>
            <w:r w:rsidR="00CB60E6">
              <w:rPr>
                <w:noProof/>
                <w:webHidden/>
              </w:rPr>
              <w:instrText xml:space="preserve"> PAGEREF _Toc452108938 \h </w:instrText>
            </w:r>
            <w:r w:rsidR="00EB214E">
              <w:rPr>
                <w:noProof/>
                <w:webHidden/>
              </w:rPr>
            </w:r>
            <w:r w:rsidR="00EB214E">
              <w:rPr>
                <w:noProof/>
                <w:webHidden/>
              </w:rPr>
              <w:fldChar w:fldCharType="separate"/>
            </w:r>
            <w:r w:rsidR="00CB60E6">
              <w:rPr>
                <w:noProof/>
                <w:webHidden/>
              </w:rPr>
              <w:t>6</w:t>
            </w:r>
            <w:r w:rsidR="00EB214E">
              <w:rPr>
                <w:noProof/>
                <w:webHidden/>
              </w:rPr>
              <w:fldChar w:fldCharType="end"/>
            </w:r>
          </w:hyperlink>
        </w:p>
        <w:p w:rsidR="00CB60E6" w:rsidRDefault="001F7696">
          <w:pPr>
            <w:pStyle w:val="TM1"/>
            <w:tabs>
              <w:tab w:val="right" w:leader="dot" w:pos="9062"/>
            </w:tabs>
            <w:rPr>
              <w:rFonts w:eastAsiaTheme="minorEastAsia"/>
              <w:noProof/>
              <w:lang w:eastAsia="fr-FR"/>
            </w:rPr>
          </w:pPr>
          <w:hyperlink w:anchor="_Toc452108939" w:history="1">
            <w:r w:rsidR="00CB60E6" w:rsidRPr="00902DC0">
              <w:rPr>
                <w:rStyle w:val="Lienhypertexte"/>
                <w:noProof/>
              </w:rPr>
              <w:t>Administratif</w:t>
            </w:r>
            <w:r w:rsidR="00CB60E6">
              <w:rPr>
                <w:noProof/>
                <w:webHidden/>
              </w:rPr>
              <w:tab/>
            </w:r>
            <w:r w:rsidR="00EB214E">
              <w:rPr>
                <w:noProof/>
                <w:webHidden/>
              </w:rPr>
              <w:fldChar w:fldCharType="begin"/>
            </w:r>
            <w:r w:rsidR="00CB60E6">
              <w:rPr>
                <w:noProof/>
                <w:webHidden/>
              </w:rPr>
              <w:instrText xml:space="preserve"> PAGEREF _Toc452108939 \h </w:instrText>
            </w:r>
            <w:r w:rsidR="00EB214E">
              <w:rPr>
                <w:noProof/>
                <w:webHidden/>
              </w:rPr>
            </w:r>
            <w:r w:rsidR="00EB214E">
              <w:rPr>
                <w:noProof/>
                <w:webHidden/>
              </w:rPr>
              <w:fldChar w:fldCharType="separate"/>
            </w:r>
            <w:r w:rsidR="00CB60E6">
              <w:rPr>
                <w:noProof/>
                <w:webHidden/>
              </w:rPr>
              <w:t>7</w:t>
            </w:r>
            <w:r w:rsidR="00EB214E">
              <w:rPr>
                <w:noProof/>
                <w:webHidden/>
              </w:rPr>
              <w:fldChar w:fldCharType="end"/>
            </w:r>
          </w:hyperlink>
        </w:p>
        <w:p w:rsidR="00CB60E6" w:rsidRDefault="001F7696">
          <w:pPr>
            <w:pStyle w:val="TM2"/>
            <w:tabs>
              <w:tab w:val="right" w:leader="dot" w:pos="9062"/>
            </w:tabs>
            <w:rPr>
              <w:rFonts w:eastAsiaTheme="minorEastAsia"/>
              <w:noProof/>
              <w:lang w:eastAsia="fr-FR"/>
            </w:rPr>
          </w:pPr>
          <w:hyperlink w:anchor="_Toc452108940" w:history="1">
            <w:r w:rsidR="00CB60E6" w:rsidRPr="00902DC0">
              <w:rPr>
                <w:rStyle w:val="Lienhypertexte"/>
                <w:noProof/>
              </w:rPr>
              <w:t>Associatif</w:t>
            </w:r>
            <w:r w:rsidR="00CB60E6">
              <w:rPr>
                <w:noProof/>
                <w:webHidden/>
              </w:rPr>
              <w:tab/>
            </w:r>
            <w:r w:rsidR="00EB214E">
              <w:rPr>
                <w:noProof/>
                <w:webHidden/>
              </w:rPr>
              <w:fldChar w:fldCharType="begin"/>
            </w:r>
            <w:r w:rsidR="00CB60E6">
              <w:rPr>
                <w:noProof/>
                <w:webHidden/>
              </w:rPr>
              <w:instrText xml:space="preserve"> PAGEREF _Toc452108940 \h </w:instrText>
            </w:r>
            <w:r w:rsidR="00EB214E">
              <w:rPr>
                <w:noProof/>
                <w:webHidden/>
              </w:rPr>
            </w:r>
            <w:r w:rsidR="00EB214E">
              <w:rPr>
                <w:noProof/>
                <w:webHidden/>
              </w:rPr>
              <w:fldChar w:fldCharType="separate"/>
            </w:r>
            <w:r w:rsidR="00CB60E6">
              <w:rPr>
                <w:noProof/>
                <w:webHidden/>
              </w:rPr>
              <w:t>7</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41" w:history="1">
            <w:r w:rsidR="00CB60E6" w:rsidRPr="00902DC0">
              <w:rPr>
                <w:rStyle w:val="Lienhypertexte"/>
                <w:noProof/>
              </w:rPr>
              <w:t>Particularisme USAC</w:t>
            </w:r>
            <w:r w:rsidR="00CB60E6">
              <w:rPr>
                <w:noProof/>
                <w:webHidden/>
              </w:rPr>
              <w:tab/>
            </w:r>
            <w:r w:rsidR="00EB214E">
              <w:rPr>
                <w:noProof/>
                <w:webHidden/>
              </w:rPr>
              <w:fldChar w:fldCharType="begin"/>
            </w:r>
            <w:r w:rsidR="00CB60E6">
              <w:rPr>
                <w:noProof/>
                <w:webHidden/>
              </w:rPr>
              <w:instrText xml:space="preserve"> PAGEREF _Toc452108941 \h </w:instrText>
            </w:r>
            <w:r w:rsidR="00EB214E">
              <w:rPr>
                <w:noProof/>
                <w:webHidden/>
              </w:rPr>
            </w:r>
            <w:r w:rsidR="00EB214E">
              <w:rPr>
                <w:noProof/>
                <w:webHidden/>
              </w:rPr>
              <w:fldChar w:fldCharType="separate"/>
            </w:r>
            <w:r w:rsidR="00CB60E6">
              <w:rPr>
                <w:noProof/>
                <w:webHidden/>
              </w:rPr>
              <w:t>7</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42" w:history="1">
            <w:r w:rsidR="00CB60E6" w:rsidRPr="00902DC0">
              <w:rPr>
                <w:rStyle w:val="Lienhypertexte"/>
                <w:noProof/>
              </w:rPr>
              <w:t>Particularisme BOPM</w:t>
            </w:r>
            <w:r w:rsidR="00CB60E6">
              <w:rPr>
                <w:noProof/>
                <w:webHidden/>
              </w:rPr>
              <w:tab/>
            </w:r>
            <w:r w:rsidR="00EB214E">
              <w:rPr>
                <w:noProof/>
                <w:webHidden/>
              </w:rPr>
              <w:fldChar w:fldCharType="begin"/>
            </w:r>
            <w:r w:rsidR="00CB60E6">
              <w:rPr>
                <w:noProof/>
                <w:webHidden/>
              </w:rPr>
              <w:instrText xml:space="preserve"> PAGEREF _Toc452108942 \h </w:instrText>
            </w:r>
            <w:r w:rsidR="00EB214E">
              <w:rPr>
                <w:noProof/>
                <w:webHidden/>
              </w:rPr>
            </w:r>
            <w:r w:rsidR="00EB214E">
              <w:rPr>
                <w:noProof/>
                <w:webHidden/>
              </w:rPr>
              <w:fldChar w:fldCharType="separate"/>
            </w:r>
            <w:r w:rsidR="00CB60E6">
              <w:rPr>
                <w:noProof/>
                <w:webHidden/>
              </w:rPr>
              <w:t>7</w:t>
            </w:r>
            <w:r w:rsidR="00EB214E">
              <w:rPr>
                <w:noProof/>
                <w:webHidden/>
              </w:rPr>
              <w:fldChar w:fldCharType="end"/>
            </w:r>
          </w:hyperlink>
        </w:p>
        <w:p w:rsidR="00CB60E6" w:rsidRDefault="001F7696">
          <w:pPr>
            <w:pStyle w:val="TM3"/>
            <w:tabs>
              <w:tab w:val="right" w:leader="dot" w:pos="9062"/>
            </w:tabs>
            <w:rPr>
              <w:rFonts w:eastAsiaTheme="minorEastAsia"/>
              <w:noProof/>
              <w:lang w:eastAsia="fr-FR"/>
            </w:rPr>
          </w:pPr>
          <w:hyperlink w:anchor="_Toc452108943" w:history="1">
            <w:r w:rsidR="00CB60E6" w:rsidRPr="00902DC0">
              <w:rPr>
                <w:rStyle w:val="Lienhypertexte"/>
                <w:noProof/>
              </w:rPr>
              <w:t>Propositions</w:t>
            </w:r>
            <w:r w:rsidR="00CB60E6">
              <w:rPr>
                <w:noProof/>
                <w:webHidden/>
              </w:rPr>
              <w:tab/>
            </w:r>
            <w:r w:rsidR="00EB214E">
              <w:rPr>
                <w:noProof/>
                <w:webHidden/>
              </w:rPr>
              <w:fldChar w:fldCharType="begin"/>
            </w:r>
            <w:r w:rsidR="00CB60E6">
              <w:rPr>
                <w:noProof/>
                <w:webHidden/>
              </w:rPr>
              <w:instrText xml:space="preserve"> PAGEREF _Toc452108943 \h </w:instrText>
            </w:r>
            <w:r w:rsidR="00EB214E">
              <w:rPr>
                <w:noProof/>
                <w:webHidden/>
              </w:rPr>
            </w:r>
            <w:r w:rsidR="00EB214E">
              <w:rPr>
                <w:noProof/>
                <w:webHidden/>
              </w:rPr>
              <w:fldChar w:fldCharType="separate"/>
            </w:r>
            <w:r w:rsidR="00CB60E6">
              <w:rPr>
                <w:noProof/>
                <w:webHidden/>
              </w:rPr>
              <w:t>7</w:t>
            </w:r>
            <w:r w:rsidR="00EB214E">
              <w:rPr>
                <w:noProof/>
                <w:webHidden/>
              </w:rPr>
              <w:fldChar w:fldCharType="end"/>
            </w:r>
          </w:hyperlink>
        </w:p>
        <w:p w:rsidR="00CB60E6" w:rsidRDefault="001F7696">
          <w:pPr>
            <w:pStyle w:val="TM2"/>
            <w:tabs>
              <w:tab w:val="right" w:leader="dot" w:pos="9062"/>
            </w:tabs>
            <w:rPr>
              <w:rFonts w:eastAsiaTheme="minorEastAsia"/>
              <w:noProof/>
              <w:lang w:eastAsia="fr-FR"/>
            </w:rPr>
          </w:pPr>
          <w:hyperlink w:anchor="_Toc452108944" w:history="1">
            <w:r w:rsidR="00CB60E6" w:rsidRPr="00902DC0">
              <w:rPr>
                <w:rStyle w:val="Lienhypertexte"/>
                <w:noProof/>
              </w:rPr>
              <w:t>Fédérale</w:t>
            </w:r>
            <w:r w:rsidR="00CB60E6">
              <w:rPr>
                <w:noProof/>
                <w:webHidden/>
              </w:rPr>
              <w:tab/>
            </w:r>
            <w:r w:rsidR="00EB214E">
              <w:rPr>
                <w:noProof/>
                <w:webHidden/>
              </w:rPr>
              <w:fldChar w:fldCharType="begin"/>
            </w:r>
            <w:r w:rsidR="00CB60E6">
              <w:rPr>
                <w:noProof/>
                <w:webHidden/>
              </w:rPr>
              <w:instrText xml:space="preserve"> PAGEREF _Toc452108944 \h </w:instrText>
            </w:r>
            <w:r w:rsidR="00EB214E">
              <w:rPr>
                <w:noProof/>
                <w:webHidden/>
              </w:rPr>
            </w:r>
            <w:r w:rsidR="00EB214E">
              <w:rPr>
                <w:noProof/>
                <w:webHidden/>
              </w:rPr>
              <w:fldChar w:fldCharType="separate"/>
            </w:r>
            <w:r w:rsidR="00CB60E6">
              <w:rPr>
                <w:noProof/>
                <w:webHidden/>
              </w:rPr>
              <w:t>10</w:t>
            </w:r>
            <w:r w:rsidR="00EB214E">
              <w:rPr>
                <w:noProof/>
                <w:webHidden/>
              </w:rPr>
              <w:fldChar w:fldCharType="end"/>
            </w:r>
          </w:hyperlink>
        </w:p>
        <w:p w:rsidR="00CB60E6" w:rsidRDefault="001F7696">
          <w:pPr>
            <w:pStyle w:val="TM1"/>
            <w:tabs>
              <w:tab w:val="right" w:leader="dot" w:pos="9062"/>
            </w:tabs>
            <w:rPr>
              <w:rFonts w:eastAsiaTheme="minorEastAsia"/>
              <w:noProof/>
              <w:lang w:eastAsia="fr-FR"/>
            </w:rPr>
          </w:pPr>
          <w:hyperlink w:anchor="_Toc452108945" w:history="1">
            <w:r w:rsidR="00CB60E6" w:rsidRPr="00902DC0">
              <w:rPr>
                <w:rStyle w:val="Lienhypertexte"/>
                <w:noProof/>
              </w:rPr>
              <w:t>Politique de la Ville</w:t>
            </w:r>
            <w:r w:rsidR="00CB60E6">
              <w:rPr>
                <w:noProof/>
                <w:webHidden/>
              </w:rPr>
              <w:tab/>
            </w:r>
            <w:r w:rsidR="00EB214E">
              <w:rPr>
                <w:noProof/>
                <w:webHidden/>
              </w:rPr>
              <w:fldChar w:fldCharType="begin"/>
            </w:r>
            <w:r w:rsidR="00CB60E6">
              <w:rPr>
                <w:noProof/>
                <w:webHidden/>
              </w:rPr>
              <w:instrText xml:space="preserve"> PAGEREF _Toc452108945 \h </w:instrText>
            </w:r>
            <w:r w:rsidR="00EB214E">
              <w:rPr>
                <w:noProof/>
                <w:webHidden/>
              </w:rPr>
            </w:r>
            <w:r w:rsidR="00EB214E">
              <w:rPr>
                <w:noProof/>
                <w:webHidden/>
              </w:rPr>
              <w:fldChar w:fldCharType="separate"/>
            </w:r>
            <w:r w:rsidR="00CB60E6">
              <w:rPr>
                <w:noProof/>
                <w:webHidden/>
              </w:rPr>
              <w:t>10</w:t>
            </w:r>
            <w:r w:rsidR="00EB214E">
              <w:rPr>
                <w:noProof/>
                <w:webHidden/>
              </w:rPr>
              <w:fldChar w:fldCharType="end"/>
            </w:r>
          </w:hyperlink>
        </w:p>
        <w:p w:rsidR="00CB60E6" w:rsidRDefault="001F7696">
          <w:pPr>
            <w:pStyle w:val="TM2"/>
            <w:tabs>
              <w:tab w:val="right" w:leader="dot" w:pos="9062"/>
            </w:tabs>
            <w:rPr>
              <w:rFonts w:eastAsiaTheme="minorEastAsia"/>
              <w:noProof/>
              <w:lang w:eastAsia="fr-FR"/>
            </w:rPr>
          </w:pPr>
          <w:hyperlink w:anchor="_Toc452108946" w:history="1">
            <w:r w:rsidR="00CB60E6" w:rsidRPr="00902DC0">
              <w:rPr>
                <w:rStyle w:val="Lienhypertexte"/>
                <w:noProof/>
              </w:rPr>
              <w:t>Ville de Marchiennes</w:t>
            </w:r>
            <w:r w:rsidR="00CB60E6">
              <w:rPr>
                <w:noProof/>
                <w:webHidden/>
              </w:rPr>
              <w:tab/>
            </w:r>
            <w:r w:rsidR="00EB214E">
              <w:rPr>
                <w:noProof/>
                <w:webHidden/>
              </w:rPr>
              <w:fldChar w:fldCharType="begin"/>
            </w:r>
            <w:r w:rsidR="00CB60E6">
              <w:rPr>
                <w:noProof/>
                <w:webHidden/>
              </w:rPr>
              <w:instrText xml:space="preserve"> PAGEREF _Toc452108946 \h </w:instrText>
            </w:r>
            <w:r w:rsidR="00EB214E">
              <w:rPr>
                <w:noProof/>
                <w:webHidden/>
              </w:rPr>
            </w:r>
            <w:r w:rsidR="00EB214E">
              <w:rPr>
                <w:noProof/>
                <w:webHidden/>
              </w:rPr>
              <w:fldChar w:fldCharType="separate"/>
            </w:r>
            <w:r w:rsidR="00CB60E6">
              <w:rPr>
                <w:noProof/>
                <w:webHidden/>
              </w:rPr>
              <w:t>10</w:t>
            </w:r>
            <w:r w:rsidR="00EB214E">
              <w:rPr>
                <w:noProof/>
                <w:webHidden/>
              </w:rPr>
              <w:fldChar w:fldCharType="end"/>
            </w:r>
          </w:hyperlink>
        </w:p>
        <w:p w:rsidR="00CB60E6" w:rsidRDefault="001F7696">
          <w:pPr>
            <w:pStyle w:val="TM2"/>
            <w:tabs>
              <w:tab w:val="right" w:leader="dot" w:pos="9062"/>
            </w:tabs>
            <w:rPr>
              <w:rFonts w:eastAsiaTheme="minorEastAsia"/>
              <w:noProof/>
              <w:lang w:eastAsia="fr-FR"/>
            </w:rPr>
          </w:pPr>
          <w:hyperlink w:anchor="_Toc452108947" w:history="1">
            <w:r w:rsidR="00CB60E6" w:rsidRPr="00902DC0">
              <w:rPr>
                <w:rStyle w:val="Lienhypertexte"/>
                <w:noProof/>
              </w:rPr>
              <w:t>Ville de Somain</w:t>
            </w:r>
            <w:r w:rsidR="00CB60E6">
              <w:rPr>
                <w:noProof/>
                <w:webHidden/>
              </w:rPr>
              <w:tab/>
            </w:r>
            <w:r w:rsidR="00EB214E">
              <w:rPr>
                <w:noProof/>
                <w:webHidden/>
              </w:rPr>
              <w:fldChar w:fldCharType="begin"/>
            </w:r>
            <w:r w:rsidR="00CB60E6">
              <w:rPr>
                <w:noProof/>
                <w:webHidden/>
              </w:rPr>
              <w:instrText xml:space="preserve"> PAGEREF _Toc452108947 \h </w:instrText>
            </w:r>
            <w:r w:rsidR="00EB214E">
              <w:rPr>
                <w:noProof/>
                <w:webHidden/>
              </w:rPr>
            </w:r>
            <w:r w:rsidR="00EB214E">
              <w:rPr>
                <w:noProof/>
                <w:webHidden/>
              </w:rPr>
              <w:fldChar w:fldCharType="separate"/>
            </w:r>
            <w:r w:rsidR="00CB60E6">
              <w:rPr>
                <w:noProof/>
                <w:webHidden/>
              </w:rPr>
              <w:t>10</w:t>
            </w:r>
            <w:r w:rsidR="00EB214E">
              <w:rPr>
                <w:noProof/>
                <w:webHidden/>
              </w:rPr>
              <w:fldChar w:fldCharType="end"/>
            </w:r>
          </w:hyperlink>
        </w:p>
        <w:p w:rsidR="00CB60E6" w:rsidRDefault="001F7696">
          <w:pPr>
            <w:pStyle w:val="TM1"/>
            <w:tabs>
              <w:tab w:val="right" w:leader="dot" w:pos="9062"/>
            </w:tabs>
            <w:rPr>
              <w:rFonts w:eastAsiaTheme="minorEastAsia"/>
              <w:noProof/>
              <w:lang w:eastAsia="fr-FR"/>
            </w:rPr>
          </w:pPr>
          <w:hyperlink w:anchor="_Toc452108948" w:history="1">
            <w:r w:rsidR="00CB60E6" w:rsidRPr="00902DC0">
              <w:rPr>
                <w:rStyle w:val="Lienhypertexte"/>
                <w:noProof/>
              </w:rPr>
              <w:t>Eléments de planning</w:t>
            </w:r>
            <w:r w:rsidR="00CB60E6">
              <w:rPr>
                <w:noProof/>
                <w:webHidden/>
              </w:rPr>
              <w:tab/>
            </w:r>
            <w:r w:rsidR="00EB214E">
              <w:rPr>
                <w:noProof/>
                <w:webHidden/>
              </w:rPr>
              <w:fldChar w:fldCharType="begin"/>
            </w:r>
            <w:r w:rsidR="00CB60E6">
              <w:rPr>
                <w:noProof/>
                <w:webHidden/>
              </w:rPr>
              <w:instrText xml:space="preserve"> PAGEREF _Toc452108948 \h </w:instrText>
            </w:r>
            <w:r w:rsidR="00EB214E">
              <w:rPr>
                <w:noProof/>
                <w:webHidden/>
              </w:rPr>
            </w:r>
            <w:r w:rsidR="00EB214E">
              <w:rPr>
                <w:noProof/>
                <w:webHidden/>
              </w:rPr>
              <w:fldChar w:fldCharType="separate"/>
            </w:r>
            <w:r w:rsidR="00CB60E6">
              <w:rPr>
                <w:noProof/>
                <w:webHidden/>
              </w:rPr>
              <w:t>11</w:t>
            </w:r>
            <w:r w:rsidR="00EB214E">
              <w:rPr>
                <w:noProof/>
                <w:webHidden/>
              </w:rPr>
              <w:fldChar w:fldCharType="end"/>
            </w:r>
          </w:hyperlink>
        </w:p>
        <w:p w:rsidR="00E21E67" w:rsidRDefault="00EB214E">
          <w:r>
            <w:rPr>
              <w:b/>
              <w:bCs/>
            </w:rPr>
            <w:fldChar w:fldCharType="end"/>
          </w:r>
        </w:p>
      </w:sdtContent>
    </w:sdt>
    <w:p w:rsidR="00E21E67" w:rsidRDefault="00E21E67">
      <w:pPr>
        <w:rPr>
          <w:rFonts w:asciiTheme="majorHAnsi" w:eastAsiaTheme="majorEastAsia" w:hAnsiTheme="majorHAnsi" w:cstheme="majorBidi"/>
          <w:bCs/>
          <w:color w:val="365F91" w:themeColor="accent1" w:themeShade="BF"/>
          <w:sz w:val="52"/>
          <w:szCs w:val="28"/>
        </w:rPr>
      </w:pPr>
      <w:r>
        <w:rPr>
          <w:b/>
          <w:sz w:val="52"/>
        </w:rPr>
        <w:br w:type="page"/>
      </w:r>
    </w:p>
    <w:p w:rsidR="00496472" w:rsidRDefault="00496472" w:rsidP="00496472">
      <w:pPr>
        <w:pStyle w:val="Titre1"/>
        <w:rPr>
          <w:b w:val="0"/>
          <w:sz w:val="52"/>
        </w:rPr>
      </w:pPr>
      <w:bookmarkStart w:id="0" w:name="_Toc452108929"/>
      <w:r>
        <w:rPr>
          <w:b w:val="0"/>
          <w:sz w:val="52"/>
        </w:rPr>
        <w:lastRenderedPageBreak/>
        <w:t>Contexte</w:t>
      </w:r>
      <w:bookmarkEnd w:id="0"/>
    </w:p>
    <w:p w:rsidR="005B5765" w:rsidRDefault="005B5765" w:rsidP="005B5765"/>
    <w:p w:rsidR="005B5765" w:rsidRDefault="00552F4F" w:rsidP="005B5765">
      <w:pPr>
        <w:jc w:val="both"/>
      </w:pPr>
      <w:r>
        <w:t>Le BÔ</w:t>
      </w:r>
      <w:r w:rsidR="005B5765">
        <w:t xml:space="preserve">PM, Basket </w:t>
      </w:r>
      <w:r>
        <w:t>Ô</w:t>
      </w:r>
      <w:r w:rsidR="005B5765">
        <w:t xml:space="preserve"> </w:t>
      </w:r>
      <w:r>
        <w:t>P</w:t>
      </w:r>
      <w:r w:rsidR="005B5765">
        <w:t xml:space="preserve">ays </w:t>
      </w:r>
      <w:proofErr w:type="spellStart"/>
      <w:r w:rsidR="005B5765">
        <w:t>Marchien</w:t>
      </w:r>
      <w:r>
        <w:t>nois</w:t>
      </w:r>
      <w:proofErr w:type="spellEnd"/>
      <w:r>
        <w:t xml:space="preserve"> se trouve en fin de saison</w:t>
      </w:r>
      <w:r w:rsidR="005B5765">
        <w:t xml:space="preserve"> sans dirigeant</w:t>
      </w:r>
      <w:r>
        <w:t>s. L’</w:t>
      </w:r>
      <w:proofErr w:type="spellStart"/>
      <w:r>
        <w:t>Usac</w:t>
      </w:r>
      <w:proofErr w:type="spellEnd"/>
      <w:r>
        <w:t xml:space="preserve"> S</w:t>
      </w:r>
      <w:r w:rsidR="005B5765">
        <w:t xml:space="preserve">omain </w:t>
      </w:r>
      <w:r>
        <w:t>B</w:t>
      </w:r>
      <w:r w:rsidR="005B5765">
        <w:t>asket conserve son équipe dirigeant</w:t>
      </w:r>
      <w:r>
        <w:t>e,</w:t>
      </w:r>
      <w:r w:rsidR="005B5765">
        <w:t xml:space="preserve"> mais reste sportif en deçà du BOPM notamment en termes de séniors Garçons. </w:t>
      </w:r>
    </w:p>
    <w:p w:rsidR="005B5765" w:rsidRDefault="005B5765" w:rsidP="005B5765">
      <w:pPr>
        <w:jc w:val="both"/>
      </w:pPr>
      <w:r>
        <w:t>Par le passé</w:t>
      </w:r>
      <w:r w:rsidR="00552F4F">
        <w:t>,</w:t>
      </w:r>
      <w:r>
        <w:t xml:space="preserve"> les deux associations ont déjà travaillé de concert, en benjamine</w:t>
      </w:r>
      <w:r w:rsidR="00552F4F">
        <w:t>s</w:t>
      </w:r>
      <w:r>
        <w:t>, minime</w:t>
      </w:r>
      <w:r w:rsidR="00552F4F">
        <w:t>s</w:t>
      </w:r>
      <w:r>
        <w:t>, ou encore cadet</w:t>
      </w:r>
      <w:r w:rsidR="00552F4F">
        <w:t>s</w:t>
      </w:r>
      <w:r>
        <w:t xml:space="preserve">. </w:t>
      </w:r>
      <w:r w:rsidR="00552F4F">
        <w:t xml:space="preserve">Des joueurs U20 </w:t>
      </w:r>
      <w:proofErr w:type="spellStart"/>
      <w:r w:rsidR="00552F4F">
        <w:t>marchiennois</w:t>
      </w:r>
      <w:proofErr w:type="spellEnd"/>
      <w:r w:rsidR="00552F4F">
        <w:t xml:space="preserve"> sont récemment arrivés au club de Somain, alors que des </w:t>
      </w:r>
      <w:proofErr w:type="spellStart"/>
      <w:r>
        <w:t>des</w:t>
      </w:r>
      <w:proofErr w:type="spellEnd"/>
      <w:r>
        <w:t xml:space="preserve"> séniors Garçons</w:t>
      </w:r>
      <w:r w:rsidR="00552F4F">
        <w:t xml:space="preserve"> de Somain</w:t>
      </w:r>
      <w:r>
        <w:t xml:space="preserve"> sont allés </w:t>
      </w:r>
      <w:r w:rsidR="00F149F5">
        <w:t>jouer à</w:t>
      </w:r>
      <w:r>
        <w:t xml:space="preserve"> Marchiennes.</w:t>
      </w:r>
    </w:p>
    <w:p w:rsidR="005B5765" w:rsidRDefault="00552F4F" w:rsidP="005B5765">
      <w:pPr>
        <w:jc w:val="both"/>
      </w:pPr>
      <w:r>
        <w:t>A partir d</w:t>
      </w:r>
      <w:r w:rsidR="005B5765">
        <w:t>e ces éléments, les dirigeants ont décidé d’entamer des discussions permettant de mettre en commun les savoirs faire de chacune des deux entités afin que dans le contexte difficile du basket avec les gros club</w:t>
      </w:r>
      <w:r w:rsidR="00F326F5">
        <w:t>s limitrophes tels qu’Orchies, E</w:t>
      </w:r>
      <w:r w:rsidR="005B5765">
        <w:t xml:space="preserve">scaudain ou encore </w:t>
      </w:r>
      <w:r w:rsidR="00F326F5">
        <w:t>D</w:t>
      </w:r>
      <w:r w:rsidR="005B5765">
        <w:t>enain</w:t>
      </w:r>
      <w:r>
        <w:t>,</w:t>
      </w:r>
      <w:r w:rsidR="005B5765">
        <w:t xml:space="preserve"> le basket </w:t>
      </w:r>
      <w:proofErr w:type="spellStart"/>
      <w:r w:rsidR="005B5765">
        <w:t>somaino-marchiennois</w:t>
      </w:r>
      <w:proofErr w:type="spellEnd"/>
      <w:r w:rsidR="005B5765">
        <w:t xml:space="preserve"> puisse progres</w:t>
      </w:r>
      <w:r>
        <w:t>ser au-delà de leur état actuel.</w:t>
      </w:r>
    </w:p>
    <w:p w:rsidR="005B5765" w:rsidRPr="005B5765" w:rsidRDefault="005B5765" w:rsidP="005B5765">
      <w:r>
        <w:t xml:space="preserve">Ce document a pour but de faire la synthèse du projet de fusion/absorption des deux entités. Il tracera l’état des lieux des structures, et le projet à venir. </w:t>
      </w:r>
    </w:p>
    <w:p w:rsidR="00496472" w:rsidRDefault="00496472" w:rsidP="00496472">
      <w:pPr>
        <w:pStyle w:val="Titre1"/>
        <w:rPr>
          <w:b w:val="0"/>
          <w:sz w:val="52"/>
        </w:rPr>
      </w:pPr>
      <w:bookmarkStart w:id="1" w:name="_Toc452108930"/>
      <w:r>
        <w:rPr>
          <w:b w:val="0"/>
          <w:sz w:val="52"/>
        </w:rPr>
        <w:t>Sportif</w:t>
      </w:r>
      <w:bookmarkEnd w:id="1"/>
    </w:p>
    <w:p w:rsidR="00496472" w:rsidRDefault="00496472" w:rsidP="00496472">
      <w:pPr>
        <w:pStyle w:val="Titre2"/>
        <w:rPr>
          <w:b w:val="0"/>
          <w:sz w:val="52"/>
        </w:rPr>
      </w:pPr>
      <w:bookmarkStart w:id="2" w:name="_Toc452108931"/>
      <w:r>
        <w:rPr>
          <w:b w:val="0"/>
          <w:sz w:val="52"/>
        </w:rPr>
        <w:t>Créneaux</w:t>
      </w:r>
      <w:bookmarkEnd w:id="2"/>
    </w:p>
    <w:p w:rsidR="005B5765" w:rsidRDefault="005B5765" w:rsidP="005B5765">
      <w:r>
        <w:t>Les deux structures bénéficient de créneaux dans leur</w:t>
      </w:r>
      <w:r w:rsidR="00144493">
        <w:t>s</w:t>
      </w:r>
      <w:r>
        <w:t xml:space="preserve"> salle</w:t>
      </w:r>
      <w:r w:rsidR="00144493">
        <w:t>s</w:t>
      </w:r>
      <w:r>
        <w:t xml:space="preserve"> respectives</w:t>
      </w:r>
      <w:r w:rsidR="00144493">
        <w:t> :</w:t>
      </w:r>
    </w:p>
    <w:p w:rsidR="00144493" w:rsidRDefault="00144493" w:rsidP="005B5765">
      <w:r>
        <w:tab/>
        <w:t xml:space="preserve">Salle </w:t>
      </w:r>
      <w:r w:rsidR="00552F4F">
        <w:t xml:space="preserve">Michel </w:t>
      </w:r>
      <w:r>
        <w:t>Bernard à Marchiennes</w:t>
      </w:r>
    </w:p>
    <w:p w:rsidR="00144493" w:rsidRDefault="00144493" w:rsidP="005B5765">
      <w:r>
        <w:tab/>
        <w:t>Salle Léo Lagrange à Somain</w:t>
      </w:r>
    </w:p>
    <w:p w:rsidR="00972AD3" w:rsidRDefault="00144493" w:rsidP="005B5765">
      <w:r>
        <w:tab/>
        <w:t xml:space="preserve">Plus en réserve la salle du </w:t>
      </w:r>
      <w:proofErr w:type="spellStart"/>
      <w:r>
        <w:t>Cascal</w:t>
      </w:r>
      <w:proofErr w:type="spellEnd"/>
      <w:r>
        <w:t xml:space="preserve"> (homologué FFBB)</w:t>
      </w:r>
      <w:r w:rsidR="00552F4F">
        <w:t xml:space="preserve"> à Somain</w:t>
      </w:r>
    </w:p>
    <w:p w:rsidR="00972AD3" w:rsidRDefault="00972AD3">
      <w:r>
        <w:br w:type="page"/>
      </w:r>
    </w:p>
    <w:p w:rsidR="00496472" w:rsidRDefault="00496472" w:rsidP="00496472">
      <w:pPr>
        <w:pStyle w:val="Titre3"/>
        <w:rPr>
          <w:b w:val="0"/>
          <w:sz w:val="52"/>
        </w:rPr>
      </w:pPr>
      <w:bookmarkStart w:id="3" w:name="_Toc452108932"/>
      <w:r>
        <w:rPr>
          <w:b w:val="0"/>
          <w:sz w:val="52"/>
        </w:rPr>
        <w:lastRenderedPageBreak/>
        <w:t>Existant BOPM</w:t>
      </w:r>
      <w:bookmarkEnd w:id="3"/>
    </w:p>
    <w:tbl>
      <w:tblPr>
        <w:tblStyle w:val="Grilledutableau"/>
        <w:tblW w:w="0" w:type="auto"/>
        <w:shd w:val="solid" w:color="FFFFFF" w:themeColor="background1" w:fill="000000" w:themeFill="text1"/>
        <w:tblLook w:val="04A0" w:firstRow="1" w:lastRow="0" w:firstColumn="1" w:lastColumn="0" w:noHBand="0" w:noVBand="1"/>
      </w:tblPr>
      <w:tblGrid>
        <w:gridCol w:w="2319"/>
        <w:gridCol w:w="2317"/>
        <w:gridCol w:w="2326"/>
        <w:gridCol w:w="2326"/>
      </w:tblGrid>
      <w:tr w:rsidR="00972AD3" w:rsidRPr="003F211A" w:rsidTr="00972AD3">
        <w:tc>
          <w:tcPr>
            <w:tcW w:w="2373" w:type="dxa"/>
            <w:shd w:val="solid" w:color="FFFFFF" w:themeColor="background1" w:fill="000000" w:themeFill="text1"/>
          </w:tcPr>
          <w:p w:rsidR="00972AD3" w:rsidRPr="003F211A" w:rsidRDefault="00972AD3" w:rsidP="000E4C03">
            <w:pPr>
              <w:pStyle w:val="Stylepardfaut"/>
              <w:jc w:val="both"/>
              <w:rPr>
                <w:b/>
                <w:sz w:val="24"/>
                <w:szCs w:val="24"/>
              </w:rPr>
            </w:pPr>
            <w:r w:rsidRPr="003F211A">
              <w:rPr>
                <w:b/>
                <w:sz w:val="24"/>
                <w:szCs w:val="24"/>
              </w:rPr>
              <w:t>Lundi</w:t>
            </w:r>
          </w:p>
        </w:tc>
        <w:tc>
          <w:tcPr>
            <w:tcW w:w="2373" w:type="dxa"/>
            <w:shd w:val="solid" w:color="FFFFFF" w:themeColor="background1" w:fill="000000" w:themeFill="text1"/>
          </w:tcPr>
          <w:p w:rsidR="00972AD3" w:rsidRPr="003F211A" w:rsidRDefault="00972AD3" w:rsidP="000E4C03">
            <w:pPr>
              <w:pStyle w:val="Stylepardfaut"/>
              <w:jc w:val="both"/>
              <w:rPr>
                <w:b/>
                <w:sz w:val="24"/>
                <w:szCs w:val="24"/>
              </w:rPr>
            </w:pPr>
            <w:r w:rsidRPr="003F211A">
              <w:rPr>
                <w:b/>
                <w:sz w:val="24"/>
                <w:szCs w:val="24"/>
              </w:rPr>
              <w:t>Mardi</w:t>
            </w:r>
          </w:p>
        </w:tc>
        <w:tc>
          <w:tcPr>
            <w:tcW w:w="2374" w:type="dxa"/>
            <w:shd w:val="solid" w:color="FFFFFF" w:themeColor="background1" w:fill="000000" w:themeFill="text1"/>
          </w:tcPr>
          <w:p w:rsidR="00972AD3" w:rsidRPr="003F211A" w:rsidRDefault="00972AD3" w:rsidP="000E4C03">
            <w:pPr>
              <w:pStyle w:val="Stylepardfaut"/>
              <w:jc w:val="both"/>
              <w:rPr>
                <w:b/>
                <w:sz w:val="24"/>
                <w:szCs w:val="24"/>
              </w:rPr>
            </w:pPr>
            <w:r w:rsidRPr="003F211A">
              <w:rPr>
                <w:b/>
                <w:sz w:val="24"/>
                <w:szCs w:val="24"/>
              </w:rPr>
              <w:t>Mercredi</w:t>
            </w:r>
          </w:p>
        </w:tc>
        <w:tc>
          <w:tcPr>
            <w:tcW w:w="2374" w:type="dxa"/>
            <w:shd w:val="solid" w:color="FFFFFF" w:themeColor="background1" w:fill="000000" w:themeFill="text1"/>
          </w:tcPr>
          <w:p w:rsidR="00972AD3" w:rsidRPr="003F211A" w:rsidRDefault="00972AD3" w:rsidP="000E4C03">
            <w:pPr>
              <w:pStyle w:val="Stylepardfaut"/>
              <w:jc w:val="both"/>
              <w:rPr>
                <w:b/>
                <w:sz w:val="24"/>
                <w:szCs w:val="24"/>
              </w:rPr>
            </w:pPr>
            <w:r w:rsidRPr="003F211A">
              <w:rPr>
                <w:b/>
                <w:sz w:val="24"/>
                <w:szCs w:val="24"/>
              </w:rPr>
              <w:t>Vendredi</w:t>
            </w:r>
          </w:p>
        </w:tc>
      </w:tr>
      <w:tr w:rsidR="00972AD3" w:rsidRPr="003F211A" w:rsidTr="00972AD3">
        <w:trPr>
          <w:trHeight w:val="752"/>
        </w:trPr>
        <w:tc>
          <w:tcPr>
            <w:tcW w:w="2373"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c>
          <w:tcPr>
            <w:tcW w:w="2373"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c>
          <w:tcPr>
            <w:tcW w:w="2374" w:type="dxa"/>
            <w:shd w:val="solid" w:color="92D050" w:fill="auto"/>
            <w:vAlign w:val="center"/>
          </w:tcPr>
          <w:p w:rsidR="00972AD3" w:rsidRPr="003F211A" w:rsidRDefault="00972AD3" w:rsidP="000E4C03">
            <w:pPr>
              <w:pStyle w:val="Stylepardfaut"/>
              <w:jc w:val="center"/>
              <w:rPr>
                <w:sz w:val="24"/>
                <w:szCs w:val="24"/>
              </w:rPr>
            </w:pPr>
            <w:r w:rsidRPr="003F211A">
              <w:rPr>
                <w:sz w:val="24"/>
                <w:szCs w:val="24"/>
              </w:rPr>
              <w:t>Mini-poussin</w:t>
            </w:r>
          </w:p>
          <w:p w:rsidR="00972AD3" w:rsidRPr="003F211A" w:rsidRDefault="00972AD3" w:rsidP="000E4C03">
            <w:pPr>
              <w:pStyle w:val="Stylepardfaut"/>
              <w:jc w:val="center"/>
              <w:rPr>
                <w:sz w:val="24"/>
                <w:szCs w:val="24"/>
              </w:rPr>
            </w:pPr>
            <w:r w:rsidRPr="003F211A">
              <w:rPr>
                <w:sz w:val="24"/>
                <w:szCs w:val="24"/>
              </w:rPr>
              <w:t>16h30-18h</w:t>
            </w:r>
          </w:p>
        </w:tc>
        <w:tc>
          <w:tcPr>
            <w:tcW w:w="2374"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r>
      <w:tr w:rsidR="00972AD3" w:rsidRPr="003F211A" w:rsidTr="00972AD3">
        <w:trPr>
          <w:trHeight w:val="691"/>
        </w:trPr>
        <w:tc>
          <w:tcPr>
            <w:tcW w:w="2373" w:type="dxa"/>
            <w:shd w:val="solid" w:color="F79646" w:themeColor="accent6" w:fill="auto"/>
            <w:vAlign w:val="center"/>
          </w:tcPr>
          <w:p w:rsidR="00972AD3" w:rsidRPr="003F211A" w:rsidRDefault="00972AD3" w:rsidP="000E4C03">
            <w:pPr>
              <w:pStyle w:val="Stylepardfaut"/>
              <w:jc w:val="center"/>
              <w:rPr>
                <w:sz w:val="24"/>
                <w:szCs w:val="24"/>
              </w:rPr>
            </w:pPr>
            <w:r w:rsidRPr="003F211A">
              <w:rPr>
                <w:sz w:val="24"/>
                <w:szCs w:val="24"/>
              </w:rPr>
              <w:t>Poussin</w:t>
            </w:r>
          </w:p>
          <w:p w:rsidR="00972AD3" w:rsidRPr="003F211A" w:rsidRDefault="00972AD3" w:rsidP="000E4C03">
            <w:pPr>
              <w:pStyle w:val="Stylepardfaut"/>
              <w:jc w:val="center"/>
              <w:rPr>
                <w:sz w:val="24"/>
                <w:szCs w:val="24"/>
              </w:rPr>
            </w:pPr>
            <w:r w:rsidRPr="003F211A">
              <w:rPr>
                <w:sz w:val="24"/>
                <w:szCs w:val="24"/>
              </w:rPr>
              <w:t>17h30-19h</w:t>
            </w:r>
          </w:p>
        </w:tc>
        <w:tc>
          <w:tcPr>
            <w:tcW w:w="2373"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c>
          <w:tcPr>
            <w:tcW w:w="2374" w:type="dxa"/>
            <w:shd w:val="solid" w:color="F79646" w:themeColor="accent6" w:fill="auto"/>
            <w:vAlign w:val="center"/>
          </w:tcPr>
          <w:p w:rsidR="00972AD3" w:rsidRPr="003F211A" w:rsidRDefault="00972AD3" w:rsidP="000E4C03">
            <w:pPr>
              <w:pStyle w:val="Stylepardfaut"/>
              <w:jc w:val="center"/>
              <w:rPr>
                <w:sz w:val="24"/>
                <w:szCs w:val="24"/>
              </w:rPr>
            </w:pPr>
            <w:r w:rsidRPr="003F211A">
              <w:rPr>
                <w:sz w:val="24"/>
                <w:szCs w:val="24"/>
              </w:rPr>
              <w:t>Poussin</w:t>
            </w:r>
          </w:p>
          <w:p w:rsidR="00972AD3" w:rsidRPr="003F211A" w:rsidRDefault="00972AD3" w:rsidP="000E4C03">
            <w:pPr>
              <w:pStyle w:val="Stylepardfaut"/>
              <w:jc w:val="center"/>
              <w:rPr>
                <w:sz w:val="24"/>
                <w:szCs w:val="24"/>
              </w:rPr>
            </w:pPr>
            <w:r w:rsidRPr="003F211A">
              <w:rPr>
                <w:sz w:val="24"/>
                <w:szCs w:val="24"/>
              </w:rPr>
              <w:t>18h-19h30</w:t>
            </w:r>
          </w:p>
        </w:tc>
        <w:tc>
          <w:tcPr>
            <w:tcW w:w="2374"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r>
      <w:tr w:rsidR="00972AD3" w:rsidRPr="003F211A" w:rsidTr="00972AD3">
        <w:trPr>
          <w:trHeight w:val="504"/>
        </w:trPr>
        <w:tc>
          <w:tcPr>
            <w:tcW w:w="2373" w:type="dxa"/>
            <w:shd w:val="solid" w:color="8064A2" w:themeColor="accent4" w:fill="auto"/>
            <w:vAlign w:val="center"/>
          </w:tcPr>
          <w:p w:rsidR="00972AD3" w:rsidRPr="003F211A" w:rsidRDefault="00972AD3" w:rsidP="000E4C03">
            <w:pPr>
              <w:pStyle w:val="Stylepardfaut"/>
              <w:jc w:val="center"/>
              <w:rPr>
                <w:sz w:val="24"/>
                <w:szCs w:val="24"/>
              </w:rPr>
            </w:pPr>
            <w:r w:rsidRPr="003F211A">
              <w:rPr>
                <w:sz w:val="24"/>
                <w:szCs w:val="24"/>
              </w:rPr>
              <w:t>Senior</w:t>
            </w:r>
          </w:p>
          <w:p w:rsidR="00972AD3" w:rsidRPr="003F211A" w:rsidRDefault="00972AD3" w:rsidP="000E4C03">
            <w:pPr>
              <w:pStyle w:val="Stylepardfaut"/>
              <w:jc w:val="center"/>
              <w:rPr>
                <w:sz w:val="24"/>
                <w:szCs w:val="24"/>
              </w:rPr>
            </w:pPr>
            <w:r w:rsidRPr="003F211A">
              <w:rPr>
                <w:sz w:val="24"/>
                <w:szCs w:val="24"/>
              </w:rPr>
              <w:t>19h-20h30</w:t>
            </w:r>
          </w:p>
        </w:tc>
        <w:tc>
          <w:tcPr>
            <w:tcW w:w="2373" w:type="dxa"/>
            <w:shd w:val="solid" w:color="4BACC6" w:themeColor="accent5" w:fill="auto"/>
            <w:vAlign w:val="center"/>
          </w:tcPr>
          <w:p w:rsidR="00972AD3" w:rsidRPr="003F211A" w:rsidRDefault="00972AD3" w:rsidP="000E4C03">
            <w:pPr>
              <w:pStyle w:val="Stylepardfaut"/>
              <w:jc w:val="center"/>
              <w:rPr>
                <w:sz w:val="24"/>
                <w:szCs w:val="24"/>
              </w:rPr>
            </w:pPr>
            <w:r w:rsidRPr="003F211A">
              <w:rPr>
                <w:sz w:val="24"/>
                <w:szCs w:val="24"/>
              </w:rPr>
              <w:t>Cadet</w:t>
            </w:r>
          </w:p>
          <w:p w:rsidR="00972AD3" w:rsidRPr="003F211A" w:rsidRDefault="00972AD3" w:rsidP="000E4C03">
            <w:pPr>
              <w:pStyle w:val="Stylepardfaut"/>
              <w:jc w:val="center"/>
              <w:rPr>
                <w:sz w:val="24"/>
                <w:szCs w:val="24"/>
              </w:rPr>
            </w:pPr>
            <w:r w:rsidRPr="003F211A">
              <w:rPr>
                <w:sz w:val="24"/>
                <w:szCs w:val="24"/>
              </w:rPr>
              <w:t>19h15-20h45</w:t>
            </w:r>
          </w:p>
        </w:tc>
        <w:tc>
          <w:tcPr>
            <w:tcW w:w="2374" w:type="dxa"/>
            <w:shd w:val="solid" w:color="4BACC6" w:themeColor="accent5" w:fill="auto"/>
            <w:vAlign w:val="center"/>
          </w:tcPr>
          <w:p w:rsidR="00972AD3" w:rsidRPr="003F211A" w:rsidRDefault="00972AD3" w:rsidP="000E4C03">
            <w:pPr>
              <w:pStyle w:val="Stylepardfaut"/>
              <w:jc w:val="center"/>
              <w:rPr>
                <w:sz w:val="24"/>
                <w:szCs w:val="24"/>
              </w:rPr>
            </w:pPr>
            <w:r w:rsidRPr="003F211A">
              <w:rPr>
                <w:sz w:val="24"/>
                <w:szCs w:val="24"/>
              </w:rPr>
              <w:t>Cadet</w:t>
            </w:r>
          </w:p>
          <w:p w:rsidR="00972AD3" w:rsidRPr="003F211A" w:rsidRDefault="00972AD3" w:rsidP="000E4C03">
            <w:pPr>
              <w:pStyle w:val="Stylepardfaut"/>
              <w:jc w:val="center"/>
              <w:rPr>
                <w:sz w:val="24"/>
                <w:szCs w:val="24"/>
              </w:rPr>
            </w:pPr>
            <w:r w:rsidRPr="003F211A">
              <w:rPr>
                <w:sz w:val="24"/>
                <w:szCs w:val="24"/>
              </w:rPr>
              <w:t>19h30-21h</w:t>
            </w:r>
          </w:p>
        </w:tc>
        <w:tc>
          <w:tcPr>
            <w:tcW w:w="2374"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r>
      <w:tr w:rsidR="00972AD3" w:rsidRPr="003F211A" w:rsidTr="00972AD3">
        <w:trPr>
          <w:trHeight w:val="600"/>
        </w:trPr>
        <w:tc>
          <w:tcPr>
            <w:tcW w:w="2373"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c>
          <w:tcPr>
            <w:tcW w:w="2373" w:type="dxa"/>
            <w:shd w:val="solid" w:color="8064A2" w:themeColor="accent4" w:fill="auto"/>
            <w:vAlign w:val="center"/>
          </w:tcPr>
          <w:p w:rsidR="00972AD3" w:rsidRPr="003F211A" w:rsidRDefault="00972AD3" w:rsidP="000E4C03">
            <w:pPr>
              <w:pStyle w:val="Stylepardfaut"/>
              <w:jc w:val="center"/>
              <w:rPr>
                <w:sz w:val="24"/>
                <w:szCs w:val="24"/>
              </w:rPr>
            </w:pPr>
            <w:r w:rsidRPr="003F211A">
              <w:rPr>
                <w:sz w:val="24"/>
                <w:szCs w:val="24"/>
              </w:rPr>
              <w:t>Senior</w:t>
            </w:r>
          </w:p>
          <w:p w:rsidR="00972AD3" w:rsidRPr="003F211A" w:rsidRDefault="00972AD3" w:rsidP="000E4C03">
            <w:pPr>
              <w:pStyle w:val="Stylepardfaut"/>
              <w:jc w:val="center"/>
              <w:rPr>
                <w:sz w:val="24"/>
                <w:szCs w:val="24"/>
              </w:rPr>
            </w:pPr>
            <w:r w:rsidRPr="003F211A">
              <w:rPr>
                <w:sz w:val="24"/>
                <w:szCs w:val="24"/>
              </w:rPr>
              <w:t>20h45-22h30</w:t>
            </w:r>
          </w:p>
        </w:tc>
        <w:tc>
          <w:tcPr>
            <w:tcW w:w="2374" w:type="dxa"/>
            <w:shd w:val="solid" w:color="FFFFFF" w:themeColor="background1" w:fill="000000" w:themeFill="text1"/>
            <w:vAlign w:val="center"/>
          </w:tcPr>
          <w:p w:rsidR="00972AD3" w:rsidRPr="003F211A" w:rsidRDefault="00972AD3" w:rsidP="000E4C03">
            <w:pPr>
              <w:pStyle w:val="Stylepardfaut"/>
              <w:jc w:val="center"/>
              <w:rPr>
                <w:sz w:val="24"/>
                <w:szCs w:val="24"/>
              </w:rPr>
            </w:pPr>
          </w:p>
        </w:tc>
        <w:tc>
          <w:tcPr>
            <w:tcW w:w="2374" w:type="dxa"/>
            <w:shd w:val="solid" w:color="8064A2" w:themeColor="accent4" w:fill="auto"/>
            <w:vAlign w:val="center"/>
          </w:tcPr>
          <w:p w:rsidR="00972AD3" w:rsidRPr="003F211A" w:rsidRDefault="00972AD3" w:rsidP="000E4C03">
            <w:pPr>
              <w:pStyle w:val="Stylepardfaut"/>
              <w:jc w:val="center"/>
              <w:rPr>
                <w:sz w:val="24"/>
                <w:szCs w:val="24"/>
              </w:rPr>
            </w:pPr>
            <w:r w:rsidRPr="003F211A">
              <w:rPr>
                <w:sz w:val="24"/>
                <w:szCs w:val="24"/>
              </w:rPr>
              <w:t>Senior</w:t>
            </w:r>
          </w:p>
          <w:p w:rsidR="00972AD3" w:rsidRPr="003F211A" w:rsidRDefault="00972AD3" w:rsidP="000E4C03">
            <w:pPr>
              <w:pStyle w:val="Stylepardfaut"/>
              <w:jc w:val="center"/>
              <w:rPr>
                <w:sz w:val="24"/>
                <w:szCs w:val="24"/>
              </w:rPr>
            </w:pPr>
            <w:r w:rsidRPr="003F211A">
              <w:rPr>
                <w:sz w:val="24"/>
                <w:szCs w:val="24"/>
              </w:rPr>
              <w:t>21h-22h30</w:t>
            </w:r>
          </w:p>
        </w:tc>
      </w:tr>
    </w:tbl>
    <w:p w:rsidR="00496472" w:rsidRDefault="00496472" w:rsidP="00496472">
      <w:pPr>
        <w:pStyle w:val="Titre3"/>
        <w:rPr>
          <w:b w:val="0"/>
          <w:sz w:val="52"/>
        </w:rPr>
      </w:pPr>
      <w:bookmarkStart w:id="4" w:name="_Toc452108933"/>
      <w:r>
        <w:rPr>
          <w:b w:val="0"/>
          <w:sz w:val="52"/>
        </w:rPr>
        <w:t>Existant Somain</w:t>
      </w:r>
      <w:bookmarkEnd w:id="4"/>
    </w:p>
    <w:tbl>
      <w:tblPr>
        <w:tblW w:w="9788" w:type="dxa"/>
        <w:tblInd w:w="55" w:type="dxa"/>
        <w:tblCellMar>
          <w:left w:w="70" w:type="dxa"/>
          <w:right w:w="70" w:type="dxa"/>
        </w:tblCellMar>
        <w:tblLook w:val="04A0" w:firstRow="1" w:lastRow="0" w:firstColumn="1" w:lastColumn="0" w:noHBand="0" w:noVBand="1"/>
      </w:tblPr>
      <w:tblGrid>
        <w:gridCol w:w="612"/>
        <w:gridCol w:w="612"/>
        <w:gridCol w:w="1200"/>
        <w:gridCol w:w="1200"/>
        <w:gridCol w:w="1200"/>
        <w:gridCol w:w="1200"/>
        <w:gridCol w:w="1200"/>
        <w:gridCol w:w="1364"/>
        <w:gridCol w:w="1200"/>
      </w:tblGrid>
      <w:tr w:rsidR="00972AD3" w:rsidRPr="00972AD3" w:rsidTr="00972AD3">
        <w:trPr>
          <w:trHeight w:val="315"/>
        </w:trPr>
        <w:tc>
          <w:tcPr>
            <w:tcW w:w="1224" w:type="dxa"/>
            <w:gridSpan w:val="2"/>
            <w:tcBorders>
              <w:top w:val="single" w:sz="8" w:space="0" w:color="auto"/>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jc w:val="center"/>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HORAIRE</w:t>
            </w:r>
          </w:p>
        </w:tc>
        <w:tc>
          <w:tcPr>
            <w:tcW w:w="1200"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lundi</w:t>
            </w:r>
          </w:p>
        </w:tc>
        <w:tc>
          <w:tcPr>
            <w:tcW w:w="1200"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mardi</w:t>
            </w:r>
          </w:p>
        </w:tc>
        <w:tc>
          <w:tcPr>
            <w:tcW w:w="1200"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mercredi</w:t>
            </w:r>
          </w:p>
        </w:tc>
        <w:tc>
          <w:tcPr>
            <w:tcW w:w="1200"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jeudi</w:t>
            </w:r>
          </w:p>
        </w:tc>
        <w:tc>
          <w:tcPr>
            <w:tcW w:w="1200"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vendredi</w:t>
            </w:r>
          </w:p>
        </w:tc>
        <w:tc>
          <w:tcPr>
            <w:tcW w:w="1364"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samedi</w:t>
            </w:r>
          </w:p>
        </w:tc>
        <w:tc>
          <w:tcPr>
            <w:tcW w:w="1200" w:type="dxa"/>
            <w:tcBorders>
              <w:top w:val="single" w:sz="8" w:space="0" w:color="auto"/>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dimanche</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proofErr w:type="spellStart"/>
            <w:r w:rsidRPr="00972AD3">
              <w:rPr>
                <w:rFonts w:ascii="Arial" w:eastAsia="Times New Roman" w:hAnsi="Arial" w:cs="Arial"/>
                <w:color w:val="333399"/>
                <w:sz w:val="16"/>
                <w:szCs w:val="16"/>
                <w:lang w:eastAsia="fr-FR"/>
              </w:rPr>
              <w:t>Db</w:t>
            </w:r>
            <w:proofErr w:type="spellEnd"/>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fin</w:t>
            </w:r>
          </w:p>
        </w:tc>
        <w:tc>
          <w:tcPr>
            <w:tcW w:w="1200"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c>
          <w:tcPr>
            <w:tcW w:w="1200"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c>
          <w:tcPr>
            <w:tcW w:w="1200"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c>
          <w:tcPr>
            <w:tcW w:w="1200"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c>
          <w:tcPr>
            <w:tcW w:w="1200"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c>
          <w:tcPr>
            <w:tcW w:w="1364"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c>
          <w:tcPr>
            <w:tcW w:w="1200"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Leo Lagrange</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8H</w:t>
            </w:r>
            <w:r>
              <w:rPr>
                <w:rFonts w:ascii="Arial" w:eastAsia="Times New Roman" w:hAnsi="Arial" w:cs="Arial"/>
                <w:color w:val="333399"/>
                <w:sz w:val="16"/>
                <w:szCs w:val="16"/>
                <w:lang w:eastAsia="fr-FR"/>
              </w:rPr>
              <w:t>0</w:t>
            </w:r>
            <w:r w:rsidRPr="00972AD3">
              <w:rPr>
                <w:rFonts w:ascii="Arial" w:eastAsia="Times New Roman" w:hAnsi="Arial" w:cs="Arial"/>
                <w:color w:val="333399"/>
                <w:sz w:val="16"/>
                <w:szCs w:val="16"/>
                <w:lang w:eastAsia="fr-FR"/>
              </w:rPr>
              <w:t>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9h00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FFFFCC" w:fill="FFFF99"/>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00"/>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9h00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9H30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val="restart"/>
            <w:tcBorders>
              <w:top w:val="nil"/>
              <w:left w:val="single" w:sz="8" w:space="0" w:color="auto"/>
              <w:bottom w:val="single" w:sz="8" w:space="0" w:color="auto"/>
              <w:right w:val="single" w:sz="8" w:space="0" w:color="auto"/>
            </w:tcBorders>
            <w:shd w:val="clear" w:color="000000" w:fill="FFFF00"/>
            <w:vAlign w:val="bottom"/>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Atelier</w:t>
            </w:r>
            <w:r w:rsidRPr="00972AD3">
              <w:rPr>
                <w:rFonts w:ascii="Arial" w:eastAsia="Times New Roman" w:hAnsi="Arial" w:cs="Arial"/>
                <w:sz w:val="16"/>
                <w:szCs w:val="16"/>
                <w:lang w:eastAsia="fr-FR"/>
              </w:rPr>
              <w:br/>
              <w:t>Parent /enfants</w:t>
            </w: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9H30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10H00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10H00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10H30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val="restart"/>
            <w:tcBorders>
              <w:top w:val="nil"/>
              <w:left w:val="single" w:sz="8" w:space="0" w:color="auto"/>
              <w:bottom w:val="single" w:sz="8" w:space="0" w:color="auto"/>
              <w:right w:val="single" w:sz="8" w:space="0" w:color="auto"/>
            </w:tcBorders>
            <w:shd w:val="clear" w:color="C0C0C0" w:fill="FFCC99"/>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xml:space="preserve">ECOLE DE BASKET </w:t>
            </w:r>
            <w:r w:rsidRPr="00972AD3">
              <w:rPr>
                <w:rFonts w:ascii="Arial" w:eastAsia="Times New Roman" w:hAnsi="Arial" w:cs="Arial"/>
                <w:sz w:val="16"/>
                <w:szCs w:val="16"/>
                <w:lang w:eastAsia="fr-FR"/>
              </w:rPr>
              <w:br/>
              <w:t>10H00 à 11H30</w:t>
            </w: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10H30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11H00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11H00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11H30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11H30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w:t>
            </w:r>
            <w:r>
              <w:rPr>
                <w:rFonts w:ascii="Arial" w:eastAsia="Times New Roman" w:hAnsi="Arial" w:cs="Arial"/>
                <w:color w:val="333399"/>
                <w:sz w:val="16"/>
                <w:szCs w:val="16"/>
                <w:lang w:eastAsia="fr-FR"/>
              </w:rPr>
              <w:t>3</w:t>
            </w:r>
            <w:r w:rsidRPr="00972AD3">
              <w:rPr>
                <w:rFonts w:ascii="Arial" w:eastAsia="Times New Roman" w:hAnsi="Arial" w:cs="Arial"/>
                <w:color w:val="333399"/>
                <w:sz w:val="16"/>
                <w:szCs w:val="16"/>
                <w:lang w:eastAsia="fr-FR"/>
              </w:rPr>
              <w:t>H</w:t>
            </w:r>
            <w:r>
              <w:rPr>
                <w:rFonts w:ascii="Arial" w:eastAsia="Times New Roman" w:hAnsi="Arial" w:cs="Arial"/>
                <w:color w:val="333399"/>
                <w:sz w:val="16"/>
                <w:szCs w:val="16"/>
                <w:lang w:eastAsia="fr-FR"/>
              </w:rPr>
              <w:t>3</w:t>
            </w:r>
            <w:r w:rsidRPr="00972AD3">
              <w:rPr>
                <w:rFonts w:ascii="Arial" w:eastAsia="Times New Roman" w:hAnsi="Arial" w:cs="Arial"/>
                <w:color w:val="333399"/>
                <w:sz w:val="16"/>
                <w:szCs w:val="16"/>
                <w:lang w:eastAsia="fr-FR"/>
              </w:rPr>
              <w:t>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13H30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14H00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val="restart"/>
            <w:tcBorders>
              <w:top w:val="nil"/>
              <w:left w:val="single" w:sz="8" w:space="0" w:color="auto"/>
              <w:bottom w:val="single" w:sz="8" w:space="0" w:color="auto"/>
              <w:right w:val="single" w:sz="8" w:space="0" w:color="auto"/>
            </w:tcBorders>
            <w:shd w:val="clear" w:color="FFFFCC" w:fill="800080"/>
            <w:vAlign w:val="center"/>
            <w:hideMark/>
          </w:tcPr>
          <w:p w:rsidR="00972AD3" w:rsidRPr="00972AD3" w:rsidRDefault="00972AD3" w:rsidP="00972AD3">
            <w:pPr>
              <w:spacing w:after="0" w:line="240" w:lineRule="auto"/>
              <w:jc w:val="center"/>
              <w:rPr>
                <w:rFonts w:ascii="Arial" w:eastAsia="Times New Roman" w:hAnsi="Arial" w:cs="Arial"/>
                <w:color w:val="FFFFFF"/>
                <w:sz w:val="16"/>
                <w:szCs w:val="16"/>
                <w:lang w:eastAsia="fr-FR"/>
              </w:rPr>
            </w:pPr>
            <w:r w:rsidRPr="00972AD3">
              <w:rPr>
                <w:rFonts w:ascii="Arial" w:eastAsia="Times New Roman" w:hAnsi="Arial" w:cs="Arial"/>
                <w:color w:val="FFFFFF"/>
                <w:sz w:val="16"/>
                <w:szCs w:val="16"/>
                <w:lang w:eastAsia="fr-FR"/>
              </w:rPr>
              <w:t xml:space="preserve">MATCH </w:t>
            </w:r>
            <w:r w:rsidRPr="00972AD3">
              <w:rPr>
                <w:rFonts w:ascii="Arial" w:eastAsia="Times New Roman" w:hAnsi="Arial" w:cs="Arial"/>
                <w:color w:val="FFFFFF"/>
                <w:sz w:val="16"/>
                <w:szCs w:val="16"/>
                <w:lang w:eastAsia="fr-FR"/>
              </w:rPr>
              <w:br/>
              <w:t>OFFICIEL</w:t>
            </w:r>
            <w:r w:rsidRPr="00972AD3">
              <w:rPr>
                <w:rFonts w:ascii="Arial" w:eastAsia="Times New Roman" w:hAnsi="Arial" w:cs="Arial"/>
                <w:color w:val="FFFFFF"/>
                <w:sz w:val="16"/>
                <w:szCs w:val="16"/>
                <w:lang w:eastAsia="fr-FR"/>
              </w:rPr>
              <w:br/>
              <w:t xml:space="preserve"> ou </w:t>
            </w:r>
            <w:r w:rsidRPr="00972AD3">
              <w:rPr>
                <w:rFonts w:ascii="Arial" w:eastAsia="Times New Roman" w:hAnsi="Arial" w:cs="Arial"/>
                <w:color w:val="FFFFFF"/>
                <w:sz w:val="16"/>
                <w:szCs w:val="16"/>
                <w:lang w:eastAsia="fr-FR"/>
              </w:rPr>
              <w:br/>
              <w:t>entrainement loisir</w:t>
            </w: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14H00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14H30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jc w:val="center"/>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Loisir</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14H30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15H00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jc w:val="center"/>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Loisir</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15H00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15H30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vMerge w:val="restart"/>
            <w:tcBorders>
              <w:top w:val="nil"/>
              <w:left w:val="single" w:sz="8" w:space="0" w:color="auto"/>
              <w:bottom w:val="single" w:sz="8" w:space="0" w:color="auto"/>
              <w:right w:val="single" w:sz="8" w:space="0" w:color="auto"/>
            </w:tcBorders>
            <w:shd w:val="clear" w:color="C0C0C0" w:fill="FFCC99"/>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ECOLE DE</w:t>
            </w:r>
            <w:r w:rsidRPr="00972AD3">
              <w:rPr>
                <w:rFonts w:ascii="Arial" w:eastAsia="Times New Roman" w:hAnsi="Arial" w:cs="Arial"/>
                <w:sz w:val="16"/>
                <w:szCs w:val="16"/>
                <w:lang w:eastAsia="fr-FR"/>
              </w:rPr>
              <w:br/>
              <w:t xml:space="preserve"> BASKET</w:t>
            </w:r>
            <w:r w:rsidRPr="00972AD3">
              <w:rPr>
                <w:rFonts w:ascii="Arial" w:eastAsia="Times New Roman" w:hAnsi="Arial" w:cs="Arial"/>
                <w:sz w:val="16"/>
                <w:szCs w:val="16"/>
                <w:lang w:eastAsia="fr-FR"/>
              </w:rPr>
              <w:br/>
              <w:t xml:space="preserve">15H00 à 16H30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Loisir</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15H30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16H00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Loisir</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16H00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16H30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Loisir</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16H30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17H00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val="restart"/>
            <w:tcBorders>
              <w:top w:val="nil"/>
              <w:left w:val="single" w:sz="8" w:space="0" w:color="auto"/>
              <w:bottom w:val="single" w:sz="8" w:space="0" w:color="auto"/>
              <w:right w:val="single" w:sz="8" w:space="0" w:color="auto"/>
            </w:tcBorders>
            <w:shd w:val="clear" w:color="9999FF" w:fill="FFFF00"/>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POUSSINNE/</w:t>
            </w:r>
            <w:r w:rsidRPr="00972AD3">
              <w:rPr>
                <w:rFonts w:ascii="Arial" w:eastAsia="Times New Roman" w:hAnsi="Arial" w:cs="Arial"/>
                <w:sz w:val="16"/>
                <w:szCs w:val="16"/>
                <w:lang w:eastAsia="fr-FR"/>
              </w:rPr>
              <w:br/>
              <w:t>BENJAMINE</w:t>
            </w:r>
            <w:r w:rsidRPr="00972AD3">
              <w:rPr>
                <w:rFonts w:ascii="Arial" w:eastAsia="Times New Roman" w:hAnsi="Arial" w:cs="Arial"/>
                <w:sz w:val="16"/>
                <w:szCs w:val="16"/>
                <w:lang w:eastAsia="fr-FR"/>
              </w:rPr>
              <w:br/>
              <w:t>16H30/18H00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000000" w:fill="FFFF00"/>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17H00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17H30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val="restart"/>
            <w:tcBorders>
              <w:top w:val="nil"/>
              <w:left w:val="single" w:sz="8" w:space="0" w:color="auto"/>
              <w:bottom w:val="single" w:sz="8" w:space="0" w:color="auto"/>
              <w:right w:val="single" w:sz="8" w:space="0" w:color="auto"/>
            </w:tcBorders>
            <w:shd w:val="clear" w:color="000000" w:fill="FF00FF"/>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17h30 - 19H00</w:t>
            </w:r>
            <w:r w:rsidRPr="00972AD3">
              <w:rPr>
                <w:rFonts w:ascii="Arial" w:eastAsia="Times New Roman" w:hAnsi="Arial" w:cs="Arial"/>
                <w:sz w:val="16"/>
                <w:szCs w:val="16"/>
                <w:lang w:eastAsia="fr-FR"/>
              </w:rPr>
              <w:br/>
              <w:t>Minime</w:t>
            </w: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17H30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18H00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proofErr w:type="spellStart"/>
            <w:r w:rsidRPr="00972AD3">
              <w:rPr>
                <w:rFonts w:ascii="Arial" w:eastAsia="Times New Roman" w:hAnsi="Arial" w:cs="Arial"/>
                <w:sz w:val="16"/>
                <w:szCs w:val="16"/>
                <w:lang w:eastAsia="fr-FR"/>
              </w:rPr>
              <w:t>competition</w:t>
            </w:r>
            <w:proofErr w:type="spellEnd"/>
            <w:r w:rsidRPr="00972AD3">
              <w:rPr>
                <w:rFonts w:ascii="Arial" w:eastAsia="Times New Roman" w:hAnsi="Arial" w:cs="Arial"/>
                <w:sz w:val="16"/>
                <w:szCs w:val="16"/>
                <w:lang w:eastAsia="fr-FR"/>
              </w:rPr>
              <w:t xml:space="preserve">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18H00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18H30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vMerge w:val="restart"/>
            <w:tcBorders>
              <w:top w:val="nil"/>
              <w:left w:val="single" w:sz="8" w:space="0" w:color="auto"/>
              <w:bottom w:val="single" w:sz="8" w:space="0" w:color="auto"/>
              <w:right w:val="single" w:sz="8" w:space="0" w:color="auto"/>
            </w:tcBorders>
            <w:shd w:val="clear" w:color="FFFF00" w:fill="FFFF99"/>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benjamin</w:t>
            </w:r>
            <w:r w:rsidRPr="00972AD3">
              <w:rPr>
                <w:rFonts w:ascii="Arial" w:eastAsia="Times New Roman" w:hAnsi="Arial" w:cs="Arial"/>
                <w:sz w:val="16"/>
                <w:szCs w:val="16"/>
                <w:lang w:eastAsia="fr-FR"/>
              </w:rPr>
              <w:br/>
              <w:t xml:space="preserve">Stephane </w:t>
            </w:r>
            <w:r w:rsidRPr="00972AD3">
              <w:rPr>
                <w:rFonts w:ascii="Arial" w:eastAsia="Times New Roman" w:hAnsi="Arial" w:cs="Arial"/>
                <w:sz w:val="16"/>
                <w:szCs w:val="16"/>
                <w:lang w:eastAsia="fr-FR"/>
              </w:rPr>
              <w:br/>
              <w:t xml:space="preserve">17H30 19H30 </w:t>
            </w:r>
          </w:p>
        </w:tc>
        <w:tc>
          <w:tcPr>
            <w:tcW w:w="1200" w:type="dxa"/>
            <w:vMerge w:val="restart"/>
            <w:tcBorders>
              <w:top w:val="nil"/>
              <w:left w:val="single" w:sz="8" w:space="0" w:color="auto"/>
              <w:bottom w:val="single" w:sz="8" w:space="0" w:color="auto"/>
              <w:right w:val="single" w:sz="8" w:space="0" w:color="auto"/>
            </w:tcBorders>
            <w:shd w:val="clear" w:color="000000" w:fill="CCFFFF"/>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xml:space="preserve">18H00   19H30 </w:t>
            </w:r>
            <w:r w:rsidRPr="00972AD3">
              <w:rPr>
                <w:rFonts w:ascii="Arial" w:eastAsia="Times New Roman" w:hAnsi="Arial" w:cs="Arial"/>
                <w:sz w:val="16"/>
                <w:szCs w:val="16"/>
                <w:lang w:eastAsia="fr-FR"/>
              </w:rPr>
              <w:br/>
              <w:t>U20</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18H30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19H00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364"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color w:val="FFFFFF"/>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19H00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19H30</w:t>
            </w:r>
          </w:p>
        </w:tc>
        <w:tc>
          <w:tcPr>
            <w:tcW w:w="1200" w:type="dxa"/>
            <w:tcBorders>
              <w:top w:val="nil"/>
              <w:left w:val="nil"/>
              <w:bottom w:val="single" w:sz="8" w:space="0" w:color="auto"/>
              <w:right w:val="single" w:sz="8" w:space="0" w:color="auto"/>
            </w:tcBorders>
            <w:shd w:val="clear" w:color="993300" w:fill="CCFFFF"/>
            <w:vAlign w:val="center"/>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 xml:space="preserve">U20 </w:t>
            </w:r>
          </w:p>
        </w:tc>
        <w:tc>
          <w:tcPr>
            <w:tcW w:w="1200" w:type="dxa"/>
            <w:vMerge w:val="restart"/>
            <w:tcBorders>
              <w:top w:val="nil"/>
              <w:left w:val="single" w:sz="8" w:space="0" w:color="auto"/>
              <w:bottom w:val="single" w:sz="8" w:space="0" w:color="auto"/>
              <w:right w:val="single" w:sz="8" w:space="0" w:color="auto"/>
            </w:tcBorders>
            <w:shd w:val="clear" w:color="FFFF00" w:fill="D7E4BC"/>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xml:space="preserve">Poussin </w:t>
            </w:r>
            <w:r w:rsidRPr="00972AD3">
              <w:rPr>
                <w:rFonts w:ascii="Arial" w:eastAsia="Times New Roman" w:hAnsi="Arial" w:cs="Arial"/>
                <w:sz w:val="16"/>
                <w:szCs w:val="16"/>
                <w:lang w:eastAsia="fr-FR"/>
              </w:rPr>
              <w:br/>
              <w:t>Christophe</w:t>
            </w:r>
            <w:r w:rsidRPr="00972AD3">
              <w:rPr>
                <w:rFonts w:ascii="Arial" w:eastAsia="Times New Roman" w:hAnsi="Arial" w:cs="Arial"/>
                <w:sz w:val="16"/>
                <w:szCs w:val="16"/>
                <w:lang w:eastAsia="fr-FR"/>
              </w:rPr>
              <w:br/>
              <w:t>19H00 20H30</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xml:space="preserve">senior fille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MATCH OFFICIEL</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56"/>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19H30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20H00</w:t>
            </w:r>
          </w:p>
        </w:tc>
        <w:tc>
          <w:tcPr>
            <w:tcW w:w="1200" w:type="dxa"/>
            <w:tcBorders>
              <w:top w:val="nil"/>
              <w:left w:val="nil"/>
              <w:bottom w:val="single" w:sz="8" w:space="0" w:color="auto"/>
              <w:right w:val="single" w:sz="8" w:space="0" w:color="auto"/>
            </w:tcBorders>
            <w:shd w:val="clear" w:color="993300" w:fill="CCFFFF"/>
            <w:vAlign w:val="center"/>
            <w:hideMark/>
          </w:tcPr>
          <w:p w:rsidR="00972AD3" w:rsidRPr="00972AD3" w:rsidRDefault="00972AD3" w:rsidP="00972AD3">
            <w:pPr>
              <w:spacing w:after="0" w:line="240" w:lineRule="auto"/>
              <w:rPr>
                <w:rFonts w:ascii="Arial" w:eastAsia="Times New Roman" w:hAnsi="Arial" w:cs="Arial"/>
                <w:sz w:val="16"/>
                <w:szCs w:val="16"/>
                <w:lang w:eastAsia="fr-FR"/>
              </w:rPr>
            </w:pPr>
            <w:r w:rsidRPr="00972AD3">
              <w:rPr>
                <w:rFonts w:ascii="Arial" w:eastAsia="Times New Roman" w:hAnsi="Arial" w:cs="Arial"/>
                <w:sz w:val="16"/>
                <w:szCs w:val="16"/>
                <w:lang w:eastAsia="fr-FR"/>
              </w:rPr>
              <w:t>Steven</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Senior Fille</w:t>
            </w: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MATCH OFFICIEL</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20H00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20H30</w:t>
            </w:r>
          </w:p>
        </w:tc>
        <w:tc>
          <w:tcPr>
            <w:tcW w:w="1200" w:type="dxa"/>
            <w:vMerge w:val="restart"/>
            <w:tcBorders>
              <w:top w:val="nil"/>
              <w:left w:val="single" w:sz="8" w:space="0" w:color="auto"/>
              <w:bottom w:val="single" w:sz="8" w:space="0" w:color="auto"/>
              <w:right w:val="single" w:sz="8" w:space="0" w:color="auto"/>
            </w:tcBorders>
            <w:shd w:val="clear" w:color="CCCCFF" w:fill="99CCFF"/>
            <w:vAlign w:val="center"/>
            <w:hideMark/>
          </w:tcPr>
          <w:p w:rsidR="00972AD3" w:rsidRPr="00972AD3" w:rsidRDefault="00972AD3" w:rsidP="00972AD3">
            <w:pPr>
              <w:spacing w:after="0" w:line="240" w:lineRule="auto"/>
              <w:jc w:val="center"/>
              <w:rPr>
                <w:rFonts w:ascii="Arial" w:eastAsia="Times New Roman" w:hAnsi="Arial" w:cs="Arial"/>
                <w:sz w:val="16"/>
                <w:szCs w:val="16"/>
                <w:lang w:val="en-US" w:eastAsia="fr-FR"/>
              </w:rPr>
            </w:pPr>
            <w:r w:rsidRPr="00972AD3">
              <w:rPr>
                <w:rFonts w:ascii="Arial" w:eastAsia="Times New Roman" w:hAnsi="Arial" w:cs="Arial"/>
                <w:sz w:val="16"/>
                <w:szCs w:val="16"/>
                <w:lang w:val="en-US" w:eastAsia="fr-FR"/>
              </w:rPr>
              <w:t>senior  G 20H00 à 22H00</w:t>
            </w:r>
            <w:r w:rsidRPr="00972AD3">
              <w:rPr>
                <w:rFonts w:ascii="Arial" w:eastAsia="Times New Roman" w:hAnsi="Arial" w:cs="Arial"/>
                <w:sz w:val="16"/>
                <w:szCs w:val="16"/>
                <w:lang w:val="en-US" w:eastAsia="fr-FR"/>
              </w:rPr>
              <w:br/>
              <w:t>David</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val="en-US" w:eastAsia="fr-FR"/>
              </w:rPr>
            </w:pP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xml:space="preserve">19H30 </w:t>
            </w: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19H30 /20H30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MATCH OFFICIEL</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20H30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21H00</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jc w:val="center"/>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Nettoyage</w:t>
            </w: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21H30</w:t>
            </w:r>
          </w:p>
        </w:tc>
        <w:tc>
          <w:tcPr>
            <w:tcW w:w="1200" w:type="dxa"/>
            <w:vMerge w:val="restart"/>
            <w:tcBorders>
              <w:top w:val="nil"/>
              <w:left w:val="single" w:sz="8" w:space="0" w:color="auto"/>
              <w:bottom w:val="single" w:sz="8" w:space="0" w:color="auto"/>
              <w:right w:val="single" w:sz="8" w:space="0" w:color="auto"/>
            </w:tcBorders>
            <w:shd w:val="clear" w:color="00CCFF" w:fill="33CCCC"/>
            <w:vAlign w:val="center"/>
            <w:hideMark/>
          </w:tcPr>
          <w:p w:rsidR="00972AD3" w:rsidRPr="00972AD3" w:rsidRDefault="00972AD3" w:rsidP="00972AD3">
            <w:pPr>
              <w:spacing w:after="0" w:line="240" w:lineRule="auto"/>
              <w:jc w:val="center"/>
              <w:rPr>
                <w:rFonts w:ascii="Arial" w:eastAsia="Times New Roman" w:hAnsi="Arial" w:cs="Arial"/>
                <w:sz w:val="16"/>
                <w:szCs w:val="16"/>
                <w:lang w:val="en-US" w:eastAsia="fr-FR"/>
              </w:rPr>
            </w:pPr>
            <w:r w:rsidRPr="00972AD3">
              <w:rPr>
                <w:rFonts w:ascii="Arial" w:eastAsia="Times New Roman" w:hAnsi="Arial" w:cs="Arial"/>
                <w:sz w:val="16"/>
                <w:szCs w:val="16"/>
                <w:lang w:val="en-US" w:eastAsia="fr-FR"/>
              </w:rPr>
              <w:t>senior G +U20  20H30 / 22H30</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val="en-US" w:eastAsia="fr-FR"/>
              </w:rPr>
            </w:pPr>
            <w:r w:rsidRPr="00972AD3">
              <w:rPr>
                <w:rFonts w:ascii="Calibri" w:eastAsia="Times New Roman" w:hAnsi="Calibri" w:cs="Times New Roman"/>
                <w:color w:val="000000"/>
                <w:lang w:val="en-US" w:eastAsia="fr-FR"/>
              </w:rPr>
              <w:t> </w:t>
            </w:r>
          </w:p>
        </w:tc>
        <w:tc>
          <w:tcPr>
            <w:tcW w:w="1364"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MATCH OFFICIEL</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21H00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21H30</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Calibri" w:eastAsia="Times New Roman" w:hAnsi="Calibri" w:cs="Times New Roman"/>
                <w:color w:val="000000"/>
                <w:lang w:eastAsia="fr-FR"/>
              </w:rPr>
            </w:pPr>
          </w:p>
        </w:tc>
        <w:tc>
          <w:tcPr>
            <w:tcW w:w="1200" w:type="dxa"/>
            <w:tcBorders>
              <w:top w:val="nil"/>
              <w:left w:val="nil"/>
              <w:bottom w:val="single" w:sz="8" w:space="0" w:color="auto"/>
              <w:right w:val="single" w:sz="8" w:space="0" w:color="auto"/>
            </w:tcBorders>
            <w:shd w:val="clear" w:color="000000" w:fill="D99795"/>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MATCH OFFICIEL</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r w:rsidR="00972AD3" w:rsidRPr="00972AD3" w:rsidTr="00972AD3">
        <w:trPr>
          <w:trHeight w:val="315"/>
        </w:trPr>
        <w:tc>
          <w:tcPr>
            <w:tcW w:w="612" w:type="dxa"/>
            <w:tcBorders>
              <w:top w:val="nil"/>
              <w:left w:val="single" w:sz="8" w:space="0" w:color="auto"/>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21H30</w:t>
            </w:r>
          </w:p>
        </w:tc>
        <w:tc>
          <w:tcPr>
            <w:tcW w:w="612" w:type="dxa"/>
            <w:tcBorders>
              <w:top w:val="nil"/>
              <w:left w:val="nil"/>
              <w:bottom w:val="single" w:sz="8" w:space="0" w:color="auto"/>
              <w:right w:val="single" w:sz="8" w:space="0" w:color="auto"/>
            </w:tcBorders>
            <w:shd w:val="clear" w:color="CCCCFF" w:fill="C0C0C0"/>
            <w:noWrap/>
            <w:vAlign w:val="bottom"/>
            <w:hideMark/>
          </w:tcPr>
          <w:p w:rsidR="00972AD3" w:rsidRPr="00972AD3" w:rsidRDefault="00972AD3" w:rsidP="00972AD3">
            <w:pPr>
              <w:spacing w:after="0" w:line="240" w:lineRule="auto"/>
              <w:rPr>
                <w:rFonts w:ascii="Arial" w:eastAsia="Times New Roman" w:hAnsi="Arial" w:cs="Arial"/>
                <w:color w:val="333399"/>
                <w:sz w:val="16"/>
                <w:szCs w:val="16"/>
                <w:lang w:eastAsia="fr-FR"/>
              </w:rPr>
            </w:pPr>
            <w:r w:rsidRPr="00972AD3">
              <w:rPr>
                <w:rFonts w:ascii="Arial" w:eastAsia="Times New Roman" w:hAnsi="Arial" w:cs="Arial"/>
                <w:color w:val="333399"/>
                <w:sz w:val="16"/>
                <w:szCs w:val="16"/>
                <w:lang w:eastAsia="fr-FR"/>
              </w:rPr>
              <w:t>22H00</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Calibri" w:eastAsia="Times New Roman" w:hAnsi="Calibri" w:cs="Times New Roman"/>
                <w:color w:val="000000"/>
                <w:lang w:eastAsia="fr-FR"/>
              </w:rPr>
            </w:pPr>
          </w:p>
        </w:tc>
        <w:tc>
          <w:tcPr>
            <w:tcW w:w="1200" w:type="dxa"/>
            <w:tcBorders>
              <w:top w:val="nil"/>
              <w:left w:val="nil"/>
              <w:bottom w:val="single" w:sz="8" w:space="0" w:color="auto"/>
              <w:right w:val="single" w:sz="8" w:space="0" w:color="auto"/>
            </w:tcBorders>
            <w:shd w:val="clear" w:color="000000" w:fill="FFFF00"/>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 </w:t>
            </w:r>
          </w:p>
        </w:tc>
        <w:tc>
          <w:tcPr>
            <w:tcW w:w="1200" w:type="dxa"/>
            <w:vMerge/>
            <w:tcBorders>
              <w:top w:val="nil"/>
              <w:left w:val="single" w:sz="8" w:space="0" w:color="auto"/>
              <w:bottom w:val="single" w:sz="8" w:space="0" w:color="auto"/>
              <w:right w:val="single" w:sz="8" w:space="0" w:color="auto"/>
            </w:tcBorders>
            <w:vAlign w:val="center"/>
            <w:hideMark/>
          </w:tcPr>
          <w:p w:rsidR="00972AD3" w:rsidRPr="00972AD3" w:rsidRDefault="00972AD3" w:rsidP="00972AD3">
            <w:pPr>
              <w:spacing w:after="0" w:line="240" w:lineRule="auto"/>
              <w:rPr>
                <w:rFonts w:ascii="Arial" w:eastAsia="Times New Roman" w:hAnsi="Arial" w:cs="Arial"/>
                <w:sz w:val="16"/>
                <w:szCs w:val="16"/>
                <w:lang w:eastAsia="fr-FR"/>
              </w:rPr>
            </w:pP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c>
          <w:tcPr>
            <w:tcW w:w="1364" w:type="dxa"/>
            <w:tcBorders>
              <w:top w:val="nil"/>
              <w:left w:val="nil"/>
              <w:bottom w:val="single" w:sz="8" w:space="0" w:color="auto"/>
              <w:right w:val="single" w:sz="8" w:space="0" w:color="auto"/>
            </w:tcBorders>
            <w:shd w:val="clear" w:color="FFFFCC" w:fill="FFFF99"/>
            <w:noWrap/>
            <w:vAlign w:val="center"/>
            <w:hideMark/>
          </w:tcPr>
          <w:p w:rsidR="00972AD3" w:rsidRPr="00972AD3" w:rsidRDefault="00972AD3" w:rsidP="00972AD3">
            <w:pPr>
              <w:spacing w:after="0" w:line="240" w:lineRule="auto"/>
              <w:jc w:val="center"/>
              <w:rPr>
                <w:rFonts w:ascii="Arial" w:eastAsia="Times New Roman" w:hAnsi="Arial" w:cs="Arial"/>
                <w:sz w:val="16"/>
                <w:szCs w:val="16"/>
                <w:lang w:eastAsia="fr-FR"/>
              </w:rPr>
            </w:pPr>
            <w:r w:rsidRPr="00972AD3">
              <w:rPr>
                <w:rFonts w:ascii="Arial" w:eastAsia="Times New Roman" w:hAnsi="Arial" w:cs="Arial"/>
                <w:sz w:val="16"/>
                <w:szCs w:val="16"/>
                <w:lang w:eastAsia="fr-FR"/>
              </w:rPr>
              <w:t>MATCH OFFICIEL</w:t>
            </w:r>
          </w:p>
        </w:tc>
        <w:tc>
          <w:tcPr>
            <w:tcW w:w="1200" w:type="dxa"/>
            <w:tcBorders>
              <w:top w:val="nil"/>
              <w:left w:val="nil"/>
              <w:bottom w:val="single" w:sz="8" w:space="0" w:color="auto"/>
              <w:right w:val="single" w:sz="8" w:space="0" w:color="auto"/>
            </w:tcBorders>
            <w:shd w:val="clear" w:color="auto" w:fill="auto"/>
            <w:noWrap/>
            <w:vAlign w:val="bottom"/>
            <w:hideMark/>
          </w:tcPr>
          <w:p w:rsidR="00972AD3" w:rsidRPr="00972AD3" w:rsidRDefault="00972AD3" w:rsidP="00972AD3">
            <w:pPr>
              <w:spacing w:after="0" w:line="240" w:lineRule="auto"/>
              <w:rPr>
                <w:rFonts w:ascii="Calibri" w:eastAsia="Times New Roman" w:hAnsi="Calibri" w:cs="Times New Roman"/>
                <w:color w:val="000000"/>
                <w:lang w:eastAsia="fr-FR"/>
              </w:rPr>
            </w:pPr>
            <w:r w:rsidRPr="00972AD3">
              <w:rPr>
                <w:rFonts w:ascii="Calibri" w:eastAsia="Times New Roman" w:hAnsi="Calibri" w:cs="Times New Roman"/>
                <w:color w:val="000000"/>
                <w:lang w:eastAsia="fr-FR"/>
              </w:rPr>
              <w:t> </w:t>
            </w:r>
          </w:p>
        </w:tc>
      </w:tr>
    </w:tbl>
    <w:p w:rsidR="005B5765" w:rsidRPr="005B5765" w:rsidRDefault="005B5765" w:rsidP="005B5765"/>
    <w:p w:rsidR="00496472" w:rsidRDefault="00496472" w:rsidP="00496472">
      <w:pPr>
        <w:pStyle w:val="Titre3"/>
        <w:rPr>
          <w:b w:val="0"/>
          <w:sz w:val="52"/>
        </w:rPr>
      </w:pPr>
      <w:bookmarkStart w:id="5" w:name="_Toc452108934"/>
      <w:r>
        <w:rPr>
          <w:b w:val="0"/>
          <w:sz w:val="52"/>
        </w:rPr>
        <w:lastRenderedPageBreak/>
        <w:t>Propositions</w:t>
      </w:r>
      <w:bookmarkEnd w:id="5"/>
    </w:p>
    <w:p w:rsidR="00FB3E4A" w:rsidRDefault="00FB3E4A" w:rsidP="00FB3E4A">
      <w:r>
        <w:tab/>
      </w:r>
      <w:r w:rsidR="0019464E" w:rsidRPr="0019464E">
        <w:drawing>
          <wp:inline distT="0" distB="0" distL="0" distR="0" wp14:anchorId="18E1EBF1" wp14:editId="2E253F64">
            <wp:extent cx="5760720" cy="304979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049793"/>
                    </a:xfrm>
                    <a:prstGeom prst="rect">
                      <a:avLst/>
                    </a:prstGeom>
                    <a:noFill/>
                    <a:ln>
                      <a:noFill/>
                    </a:ln>
                  </pic:spPr>
                </pic:pic>
              </a:graphicData>
            </a:graphic>
          </wp:inline>
        </w:drawing>
      </w:r>
    </w:p>
    <w:p w:rsidR="00FB3E4A" w:rsidRDefault="00FB3E4A" w:rsidP="00FB3E4A">
      <w:r>
        <w:t>Avantage de la proposition retenue :</w:t>
      </w:r>
    </w:p>
    <w:p w:rsidR="00FB3E4A" w:rsidRDefault="00FB3E4A" w:rsidP="00FB3E4A">
      <w:r>
        <w:tab/>
        <w:t>Une session d’école de basket à Somain et à Marchiennes</w:t>
      </w:r>
    </w:p>
    <w:p w:rsidR="00FB3E4A" w:rsidRDefault="00FB3E4A" w:rsidP="00FB3E4A">
      <w:r>
        <w:tab/>
        <w:t xml:space="preserve">Deux créneaux d’entrainement pour </w:t>
      </w:r>
      <w:r w:rsidR="00144493">
        <w:t xml:space="preserve">quasiment </w:t>
      </w:r>
      <w:r>
        <w:t>chaque équipe</w:t>
      </w:r>
      <w:r w:rsidR="00144493">
        <w:t>.</w:t>
      </w:r>
    </w:p>
    <w:p w:rsidR="00144493" w:rsidRDefault="00144493" w:rsidP="00FB3E4A">
      <w:r>
        <w:tab/>
        <w:t xml:space="preserve">La création d’un créneau </w:t>
      </w:r>
      <w:r w:rsidR="000E4C03">
        <w:t xml:space="preserve">basket </w:t>
      </w:r>
      <w:r>
        <w:t>loisir</w:t>
      </w:r>
      <w:r w:rsidR="000E4C03">
        <w:t>s permettant le retour au sport</w:t>
      </w:r>
      <w:r>
        <w:t xml:space="preserve"> d’ancien</w:t>
      </w:r>
      <w:r w:rsidR="000E4C03">
        <w:t>s joueurs</w:t>
      </w:r>
    </w:p>
    <w:p w:rsidR="00FB3E4A" w:rsidRDefault="00FB3E4A" w:rsidP="00FB3E4A">
      <w:r>
        <w:t xml:space="preserve">Elément de proposition </w:t>
      </w:r>
      <w:r w:rsidR="00144493">
        <w:t xml:space="preserve">planning </w:t>
      </w:r>
      <w:r>
        <w:t>sur les matchs à venir</w:t>
      </w:r>
    </w:p>
    <w:p w:rsidR="00FB3E4A" w:rsidRDefault="00FB3E4A" w:rsidP="00FB3E4A">
      <w:r>
        <w:tab/>
        <w:t>Match Sénior fille le dimanche Matin à Somain</w:t>
      </w:r>
    </w:p>
    <w:p w:rsidR="00FB3E4A" w:rsidRDefault="00FB3E4A" w:rsidP="00FB3E4A">
      <w:r>
        <w:tab/>
        <w:t xml:space="preserve">Match D3 à Somain Match D2 le dimanche </w:t>
      </w:r>
      <w:r w:rsidR="00631E62">
        <w:t>16h00</w:t>
      </w:r>
      <w:r>
        <w:t xml:space="preserve"> à Marchiennes</w:t>
      </w:r>
    </w:p>
    <w:p w:rsidR="00380C33" w:rsidRDefault="00380C33" w:rsidP="00FB3E4A">
      <w:r>
        <w:tab/>
        <w:t>Dans tous les cas, il sera proposé de trouver les compr</w:t>
      </w:r>
      <w:r w:rsidR="00631E62">
        <w:t>om</w:t>
      </w:r>
      <w:r>
        <w:t>is d’utilisation des deux salles qui seront utilisées par le SMBB.</w:t>
      </w:r>
    </w:p>
    <w:p w:rsidR="00FB3E4A" w:rsidRPr="00FB3E4A" w:rsidRDefault="00FB3E4A" w:rsidP="00FB3E4A"/>
    <w:p w:rsidR="00496472" w:rsidRDefault="00496472" w:rsidP="00496472">
      <w:pPr>
        <w:pStyle w:val="Titre2"/>
        <w:rPr>
          <w:b w:val="0"/>
          <w:sz w:val="52"/>
        </w:rPr>
      </w:pPr>
      <w:bookmarkStart w:id="6" w:name="_Toc452108935"/>
      <w:r>
        <w:rPr>
          <w:b w:val="0"/>
          <w:sz w:val="52"/>
        </w:rPr>
        <w:t>Equipe encadrante</w:t>
      </w:r>
      <w:bookmarkEnd w:id="6"/>
    </w:p>
    <w:p w:rsidR="00496472" w:rsidRDefault="00496472" w:rsidP="00496472">
      <w:pPr>
        <w:pStyle w:val="Titre3"/>
        <w:rPr>
          <w:b w:val="0"/>
          <w:sz w:val="52"/>
        </w:rPr>
      </w:pPr>
      <w:bookmarkStart w:id="7" w:name="_Toc452108936"/>
      <w:r>
        <w:rPr>
          <w:b w:val="0"/>
          <w:sz w:val="52"/>
        </w:rPr>
        <w:t>Existant BOPM</w:t>
      </w:r>
      <w:bookmarkEnd w:id="7"/>
    </w:p>
    <w:p w:rsidR="00144493" w:rsidRPr="00144493" w:rsidRDefault="00144493" w:rsidP="00631E62">
      <w:pPr>
        <w:jc w:val="both"/>
      </w:pPr>
      <w:r>
        <w:tab/>
        <w:t xml:space="preserve">L’équipe encadrante du BOPM ne souhaite pas poursuivre. </w:t>
      </w:r>
      <w:r w:rsidR="00380C33">
        <w:t>Toutefois</w:t>
      </w:r>
      <w:r w:rsidR="00631E62">
        <w:t>,</w:t>
      </w:r>
      <w:r w:rsidR="00380C33">
        <w:t xml:space="preserve"> il sera possible aux adhérents du BOPM d’intégrer le Comité directeur de l’USAC </w:t>
      </w:r>
      <w:r w:rsidR="00631E62">
        <w:t>SMBB.</w:t>
      </w:r>
    </w:p>
    <w:p w:rsidR="00496472" w:rsidRDefault="00496472" w:rsidP="00496472">
      <w:pPr>
        <w:pStyle w:val="Titre3"/>
        <w:rPr>
          <w:b w:val="0"/>
          <w:sz w:val="52"/>
        </w:rPr>
      </w:pPr>
      <w:bookmarkStart w:id="8" w:name="_Toc452108937"/>
      <w:r>
        <w:rPr>
          <w:b w:val="0"/>
          <w:sz w:val="52"/>
        </w:rPr>
        <w:lastRenderedPageBreak/>
        <w:t>Existant Somain</w:t>
      </w:r>
      <w:bookmarkEnd w:id="8"/>
    </w:p>
    <w:p w:rsidR="00144493" w:rsidRDefault="00144493" w:rsidP="00144493">
      <w:r>
        <w:tab/>
        <w:t xml:space="preserve">Les équipes suivantes sont couvertes en </w:t>
      </w:r>
      <w:proofErr w:type="gramStart"/>
      <w:r>
        <w:t>terme d’encadrement</w:t>
      </w:r>
      <w:proofErr w:type="gramEnd"/>
      <w:r>
        <w:t xml:space="preserve"> </w:t>
      </w:r>
    </w:p>
    <w:p w:rsidR="00144493" w:rsidRDefault="00144493" w:rsidP="00144493">
      <w:pPr>
        <w:pStyle w:val="Paragraphedeliste"/>
        <w:numPr>
          <w:ilvl w:val="0"/>
          <w:numId w:val="1"/>
        </w:numPr>
      </w:pPr>
      <w:r>
        <w:t>Atelier Parent</w:t>
      </w:r>
      <w:r w:rsidR="00631E62">
        <w:t>s/E</w:t>
      </w:r>
      <w:r>
        <w:t>nfant</w:t>
      </w:r>
      <w:r w:rsidR="00631E62">
        <w:t>s :</w:t>
      </w:r>
      <w:r>
        <w:t xml:space="preserve"> Jérôme </w:t>
      </w:r>
      <w:proofErr w:type="spellStart"/>
      <w:r w:rsidR="00631E62">
        <w:t>M</w:t>
      </w:r>
      <w:r>
        <w:t>atuszewski</w:t>
      </w:r>
      <w:proofErr w:type="spellEnd"/>
    </w:p>
    <w:p w:rsidR="00144493" w:rsidRDefault="00631E62" w:rsidP="00144493">
      <w:pPr>
        <w:pStyle w:val="Paragraphedeliste"/>
        <w:numPr>
          <w:ilvl w:val="0"/>
          <w:numId w:val="1"/>
        </w:numPr>
      </w:pPr>
      <w:r>
        <w:t xml:space="preserve">Ecole de basket : </w:t>
      </w:r>
      <w:proofErr w:type="spellStart"/>
      <w:r>
        <w:t>Fromont</w:t>
      </w:r>
      <w:proofErr w:type="spellEnd"/>
      <w:r>
        <w:t xml:space="preserve"> </w:t>
      </w:r>
      <w:proofErr w:type="spellStart"/>
      <w:r>
        <w:t>Gwennaë</w:t>
      </w:r>
      <w:r w:rsidR="00144493">
        <w:t>lle</w:t>
      </w:r>
      <w:proofErr w:type="spellEnd"/>
      <w:r w:rsidR="00144493">
        <w:t xml:space="preserve">/Jérôme </w:t>
      </w:r>
      <w:proofErr w:type="spellStart"/>
      <w:r>
        <w:t>M</w:t>
      </w:r>
      <w:r w:rsidR="00144493">
        <w:t>atuszewski</w:t>
      </w:r>
      <w:proofErr w:type="spellEnd"/>
    </w:p>
    <w:p w:rsidR="00144493" w:rsidRDefault="00144493" w:rsidP="00144493">
      <w:pPr>
        <w:pStyle w:val="Paragraphedeliste"/>
        <w:numPr>
          <w:ilvl w:val="0"/>
          <w:numId w:val="1"/>
        </w:numPr>
      </w:pPr>
      <w:r>
        <w:t>Poussin</w:t>
      </w:r>
      <w:r w:rsidR="00631E62">
        <w:t>s </w:t>
      </w:r>
      <w:proofErr w:type="gramStart"/>
      <w:r w:rsidR="00631E62">
        <w:t xml:space="preserve">: </w:t>
      </w:r>
      <w:r>
        <w:t xml:space="preserve"> C</w:t>
      </w:r>
      <w:proofErr w:type="gramEnd"/>
      <w:r>
        <w:t xml:space="preserve">. </w:t>
      </w:r>
      <w:proofErr w:type="spellStart"/>
      <w:r>
        <w:t>Fromont</w:t>
      </w:r>
      <w:proofErr w:type="spellEnd"/>
    </w:p>
    <w:p w:rsidR="00144493" w:rsidRDefault="00144493" w:rsidP="00144493">
      <w:pPr>
        <w:pStyle w:val="Paragraphedeliste"/>
        <w:numPr>
          <w:ilvl w:val="0"/>
          <w:numId w:val="1"/>
        </w:numPr>
      </w:pPr>
      <w:r>
        <w:t>Benjamin</w:t>
      </w:r>
      <w:r w:rsidR="00631E62">
        <w:t>s </w:t>
      </w:r>
      <w:proofErr w:type="gramStart"/>
      <w:r w:rsidR="00631E62">
        <w:t xml:space="preserve">: </w:t>
      </w:r>
      <w:r>
        <w:t xml:space="preserve"> Stéphane</w:t>
      </w:r>
      <w:proofErr w:type="gramEnd"/>
      <w:r>
        <w:t xml:space="preserve"> </w:t>
      </w:r>
      <w:proofErr w:type="spellStart"/>
      <w:r>
        <w:t>Loriaux</w:t>
      </w:r>
      <w:proofErr w:type="spellEnd"/>
    </w:p>
    <w:p w:rsidR="00144493" w:rsidRDefault="00144493" w:rsidP="00144493">
      <w:pPr>
        <w:pStyle w:val="Paragraphedeliste"/>
        <w:numPr>
          <w:ilvl w:val="0"/>
          <w:numId w:val="1"/>
        </w:numPr>
      </w:pPr>
      <w:r>
        <w:t>Poussine</w:t>
      </w:r>
      <w:r w:rsidR="00631E62">
        <w:t>s</w:t>
      </w:r>
      <w:r>
        <w:t>/</w:t>
      </w:r>
      <w:r w:rsidR="00631E62">
        <w:t>B</w:t>
      </w:r>
      <w:r>
        <w:t>enjamine</w:t>
      </w:r>
      <w:r w:rsidR="00631E62">
        <w:t>s :</w:t>
      </w:r>
      <w:r>
        <w:t xml:space="preserve"> </w:t>
      </w:r>
      <w:proofErr w:type="spellStart"/>
      <w:r>
        <w:t>J</w:t>
      </w:r>
      <w:r w:rsidR="00906293">
        <w:t>é</w:t>
      </w:r>
      <w:r>
        <w:t>rome</w:t>
      </w:r>
      <w:proofErr w:type="spellEnd"/>
      <w:r>
        <w:t xml:space="preserve"> </w:t>
      </w:r>
      <w:proofErr w:type="spellStart"/>
      <w:r>
        <w:t>Matuszewski</w:t>
      </w:r>
      <w:proofErr w:type="spellEnd"/>
    </w:p>
    <w:p w:rsidR="00144493" w:rsidRDefault="00144493" w:rsidP="00144493">
      <w:pPr>
        <w:pStyle w:val="Paragraphedeliste"/>
        <w:numPr>
          <w:ilvl w:val="0"/>
          <w:numId w:val="1"/>
        </w:numPr>
      </w:pPr>
      <w:r>
        <w:t>Minime</w:t>
      </w:r>
      <w:r w:rsidR="00631E62">
        <w:t xml:space="preserve">s G : </w:t>
      </w:r>
      <w:r w:rsidR="00906293">
        <w:t xml:space="preserve">Damien </w:t>
      </w:r>
      <w:proofErr w:type="spellStart"/>
      <w:r w:rsidR="00191F16">
        <w:t>Deconinck</w:t>
      </w:r>
      <w:proofErr w:type="spellEnd"/>
    </w:p>
    <w:p w:rsidR="00144493" w:rsidRDefault="00144493" w:rsidP="00144493">
      <w:pPr>
        <w:pStyle w:val="Paragraphedeliste"/>
        <w:numPr>
          <w:ilvl w:val="0"/>
          <w:numId w:val="1"/>
        </w:numPr>
      </w:pPr>
      <w:r>
        <w:t>Séniors Fille</w:t>
      </w:r>
      <w:r w:rsidR="00631E62">
        <w:t>s :</w:t>
      </w:r>
      <w:r w:rsidR="00191F16">
        <w:t xml:space="preserve"> Martial Priez</w:t>
      </w:r>
    </w:p>
    <w:p w:rsidR="009E3BBF" w:rsidRDefault="009E3BBF" w:rsidP="00144493">
      <w:pPr>
        <w:pStyle w:val="Paragraphedeliste"/>
        <w:numPr>
          <w:ilvl w:val="0"/>
          <w:numId w:val="1"/>
        </w:numPr>
      </w:pPr>
      <w:r>
        <w:t>U</w:t>
      </w:r>
      <w:r w:rsidR="00631E62">
        <w:t>20 : S</w:t>
      </w:r>
      <w:r w:rsidR="001D0207">
        <w:t>teven Poulain</w:t>
      </w:r>
    </w:p>
    <w:p w:rsidR="001D0207" w:rsidRDefault="00631E62" w:rsidP="00144493">
      <w:pPr>
        <w:pStyle w:val="Paragraphedeliste"/>
        <w:numPr>
          <w:ilvl w:val="0"/>
          <w:numId w:val="1"/>
        </w:numPr>
      </w:pPr>
      <w:r>
        <w:t>Séniors Garç</w:t>
      </w:r>
      <w:r w:rsidR="001D0207">
        <w:t>on</w:t>
      </w:r>
      <w:r>
        <w:t>s :</w:t>
      </w:r>
      <w:r w:rsidR="001D0207">
        <w:t xml:space="preserve"> David </w:t>
      </w:r>
      <w:proofErr w:type="spellStart"/>
      <w:r w:rsidR="001D0207">
        <w:t>Milliot</w:t>
      </w:r>
      <w:proofErr w:type="spellEnd"/>
    </w:p>
    <w:p w:rsidR="00191F16" w:rsidRDefault="00144493" w:rsidP="00631E62">
      <w:pPr>
        <w:ind w:left="708"/>
        <w:jc w:val="both"/>
      </w:pPr>
      <w:r>
        <w:t>Une incertitude reste à lever concernant</w:t>
      </w:r>
      <w:r w:rsidR="00631E62">
        <w:t xml:space="preserve"> les U20 et les Séniors Garç</w:t>
      </w:r>
      <w:r w:rsidR="00191F16">
        <w:t>ons, toutefois des pistes sont ouvertes.</w:t>
      </w:r>
      <w:r w:rsidR="009E3BBF">
        <w:t xml:space="preserve"> </w:t>
      </w:r>
    </w:p>
    <w:p w:rsidR="009E3BBF" w:rsidRDefault="009E3BBF" w:rsidP="00191F16">
      <w:pPr>
        <w:ind w:left="708"/>
      </w:pPr>
      <w:r>
        <w:t>Dès à présent</w:t>
      </w:r>
      <w:r w:rsidR="00631E62">
        <w:t>,</w:t>
      </w:r>
      <w:r>
        <w:t xml:space="preserve"> l’accent sera mis sur la formation des éducateurs en interne. </w:t>
      </w:r>
    </w:p>
    <w:p w:rsidR="009E3BBF" w:rsidRPr="00144493" w:rsidRDefault="009E3BBF" w:rsidP="00191F16">
      <w:pPr>
        <w:ind w:left="708"/>
      </w:pPr>
    </w:p>
    <w:p w:rsidR="00496472" w:rsidRDefault="00496472" w:rsidP="00496472">
      <w:pPr>
        <w:pStyle w:val="Titre3"/>
        <w:rPr>
          <w:b w:val="0"/>
          <w:sz w:val="52"/>
        </w:rPr>
      </w:pPr>
      <w:bookmarkStart w:id="9" w:name="_Toc452108938"/>
      <w:r>
        <w:rPr>
          <w:b w:val="0"/>
          <w:sz w:val="52"/>
        </w:rPr>
        <w:t>Propositions</w:t>
      </w:r>
      <w:bookmarkEnd w:id="9"/>
    </w:p>
    <w:p w:rsidR="001D0207" w:rsidRDefault="001D0207" w:rsidP="001D0207">
      <w:r>
        <w:t>Il est proposé</w:t>
      </w:r>
      <w:r w:rsidR="00631E62">
        <w:t xml:space="preserve"> </w:t>
      </w:r>
      <w:r w:rsidR="00F149F5">
        <w:t>:</w:t>
      </w:r>
    </w:p>
    <w:p w:rsidR="001D0207" w:rsidRDefault="001D0207" w:rsidP="001D0207">
      <w:pPr>
        <w:pStyle w:val="Paragraphedeliste"/>
        <w:numPr>
          <w:ilvl w:val="0"/>
          <w:numId w:val="1"/>
        </w:numPr>
      </w:pPr>
      <w:r>
        <w:t>Atelier Parent</w:t>
      </w:r>
      <w:r w:rsidR="00631E62">
        <w:t>s/E</w:t>
      </w:r>
      <w:r>
        <w:t>nfant</w:t>
      </w:r>
      <w:r w:rsidR="00631E62">
        <w:t>s </w:t>
      </w:r>
      <w:proofErr w:type="gramStart"/>
      <w:r w:rsidR="00631E62">
        <w:t xml:space="preserve">: </w:t>
      </w:r>
      <w:r>
        <w:t xml:space="preserve"> Jérôme</w:t>
      </w:r>
      <w:proofErr w:type="gramEnd"/>
      <w:r>
        <w:t xml:space="preserve"> </w:t>
      </w:r>
      <w:proofErr w:type="spellStart"/>
      <w:r w:rsidR="00631E62">
        <w:t>M</w:t>
      </w:r>
      <w:r>
        <w:t>atuszewski</w:t>
      </w:r>
      <w:proofErr w:type="spellEnd"/>
    </w:p>
    <w:p w:rsidR="001D0207" w:rsidRDefault="001D0207" w:rsidP="001D0207">
      <w:pPr>
        <w:pStyle w:val="Paragraphedeliste"/>
        <w:numPr>
          <w:ilvl w:val="0"/>
          <w:numId w:val="1"/>
        </w:numPr>
      </w:pPr>
      <w:r>
        <w:t>Ecole de ba</w:t>
      </w:r>
      <w:r w:rsidR="00F149F5">
        <w:t>sket</w:t>
      </w:r>
      <w:r w:rsidR="00631E62">
        <w:t xml:space="preserve"> : </w:t>
      </w:r>
      <w:proofErr w:type="spellStart"/>
      <w:r w:rsidR="00F149F5">
        <w:t>Fromont</w:t>
      </w:r>
      <w:proofErr w:type="spellEnd"/>
      <w:r w:rsidR="00F149F5">
        <w:t xml:space="preserve"> Gwennaelle/Jérôme </w:t>
      </w:r>
      <w:proofErr w:type="spellStart"/>
      <w:r w:rsidR="00F149F5">
        <w:t>M</w:t>
      </w:r>
      <w:r>
        <w:t>atuszewski</w:t>
      </w:r>
      <w:proofErr w:type="spellEnd"/>
    </w:p>
    <w:p w:rsidR="001D0207" w:rsidRDefault="001D0207" w:rsidP="001D0207">
      <w:pPr>
        <w:pStyle w:val="Paragraphedeliste"/>
        <w:numPr>
          <w:ilvl w:val="0"/>
          <w:numId w:val="1"/>
        </w:numPr>
      </w:pPr>
      <w:r>
        <w:t>Poussin</w:t>
      </w:r>
      <w:r w:rsidR="00631E62">
        <w:t>s </w:t>
      </w:r>
      <w:proofErr w:type="gramStart"/>
      <w:r w:rsidR="00631E62">
        <w:t xml:space="preserve">: </w:t>
      </w:r>
      <w:r>
        <w:t xml:space="preserve"> C</w:t>
      </w:r>
      <w:r w:rsidR="00F149F5">
        <w:t>hristophe</w:t>
      </w:r>
      <w:proofErr w:type="gramEnd"/>
      <w:r>
        <w:t xml:space="preserve"> </w:t>
      </w:r>
      <w:proofErr w:type="spellStart"/>
      <w:r>
        <w:t>Fromont</w:t>
      </w:r>
      <w:proofErr w:type="spellEnd"/>
    </w:p>
    <w:p w:rsidR="001D0207" w:rsidRDefault="001D0207" w:rsidP="001D0207">
      <w:pPr>
        <w:pStyle w:val="Paragraphedeliste"/>
        <w:numPr>
          <w:ilvl w:val="0"/>
          <w:numId w:val="1"/>
        </w:numPr>
      </w:pPr>
      <w:r>
        <w:t>Benjamin</w:t>
      </w:r>
      <w:r w:rsidR="00631E62">
        <w:t>s </w:t>
      </w:r>
      <w:proofErr w:type="gramStart"/>
      <w:r w:rsidR="00631E62">
        <w:t xml:space="preserve">: </w:t>
      </w:r>
      <w:r>
        <w:t xml:space="preserve"> Stéphane</w:t>
      </w:r>
      <w:proofErr w:type="gramEnd"/>
      <w:r>
        <w:t xml:space="preserve"> </w:t>
      </w:r>
      <w:proofErr w:type="spellStart"/>
      <w:r>
        <w:t>Loriaux</w:t>
      </w:r>
      <w:proofErr w:type="spellEnd"/>
    </w:p>
    <w:p w:rsidR="001D0207" w:rsidRDefault="001D0207" w:rsidP="001D0207">
      <w:pPr>
        <w:pStyle w:val="Paragraphedeliste"/>
        <w:numPr>
          <w:ilvl w:val="0"/>
          <w:numId w:val="1"/>
        </w:numPr>
      </w:pPr>
      <w:r>
        <w:t>Poussine</w:t>
      </w:r>
      <w:r w:rsidR="00631E62">
        <w:t>s/B</w:t>
      </w:r>
      <w:r>
        <w:t>enjamine</w:t>
      </w:r>
      <w:r w:rsidR="00631E62">
        <w:t>s </w:t>
      </w:r>
      <w:proofErr w:type="gramStart"/>
      <w:r w:rsidR="00631E62">
        <w:t xml:space="preserve">: </w:t>
      </w:r>
      <w:r>
        <w:t xml:space="preserve"> Laura</w:t>
      </w:r>
      <w:proofErr w:type="gramEnd"/>
      <w:r>
        <w:t xml:space="preserve"> IENNA</w:t>
      </w:r>
      <w:r w:rsidR="00631E62">
        <w:t>,</w:t>
      </w:r>
      <w:r>
        <w:t xml:space="preserve"> Emilie Blois, Jér</w:t>
      </w:r>
      <w:r w:rsidR="00F149F5">
        <w:t>ô</w:t>
      </w:r>
      <w:r>
        <w:t xml:space="preserve">me </w:t>
      </w:r>
      <w:proofErr w:type="spellStart"/>
      <w:r>
        <w:t>Matuszewski</w:t>
      </w:r>
      <w:proofErr w:type="spellEnd"/>
    </w:p>
    <w:p w:rsidR="001D0207" w:rsidRDefault="001D0207" w:rsidP="001D0207">
      <w:pPr>
        <w:pStyle w:val="Paragraphedeliste"/>
        <w:numPr>
          <w:ilvl w:val="0"/>
          <w:numId w:val="1"/>
        </w:numPr>
      </w:pPr>
      <w:r>
        <w:t>Minime</w:t>
      </w:r>
      <w:r w:rsidR="00156D2D">
        <w:t>s</w:t>
      </w:r>
      <w:r>
        <w:t xml:space="preserve"> G</w:t>
      </w:r>
      <w:r w:rsidR="00156D2D">
        <w:t xml:space="preserve"> : </w:t>
      </w:r>
      <w:r>
        <w:t xml:space="preserve">Damien </w:t>
      </w:r>
      <w:proofErr w:type="spellStart"/>
      <w:r>
        <w:t>Deconinck</w:t>
      </w:r>
      <w:proofErr w:type="spellEnd"/>
    </w:p>
    <w:p w:rsidR="001D0207" w:rsidRDefault="001D0207" w:rsidP="001D0207">
      <w:pPr>
        <w:pStyle w:val="Paragraphedeliste"/>
        <w:numPr>
          <w:ilvl w:val="0"/>
          <w:numId w:val="1"/>
        </w:numPr>
      </w:pPr>
      <w:r>
        <w:t>Séniors Fille</w:t>
      </w:r>
      <w:r w:rsidR="00156D2D">
        <w:t>s :</w:t>
      </w:r>
      <w:r>
        <w:t xml:space="preserve"> Martial Priez</w:t>
      </w:r>
    </w:p>
    <w:p w:rsidR="001D0207" w:rsidRDefault="001D0207" w:rsidP="00156D2D">
      <w:pPr>
        <w:ind w:left="708"/>
        <w:jc w:val="both"/>
      </w:pPr>
      <w:r>
        <w:t>Une incertitude reste à lever concer</w:t>
      </w:r>
      <w:r w:rsidR="00156D2D">
        <w:t>nant les U20 et les Séniors Garç</w:t>
      </w:r>
      <w:r>
        <w:t xml:space="preserve">ons, toutefois des pistes sont ouvertes. </w:t>
      </w:r>
    </w:p>
    <w:p w:rsidR="001D0207" w:rsidRDefault="001D0207" w:rsidP="00156D2D">
      <w:pPr>
        <w:ind w:left="708"/>
        <w:jc w:val="both"/>
      </w:pPr>
      <w:r>
        <w:t xml:space="preserve">Dès à présent l’accent sera mis sur la formation des éducateurs en interne. </w:t>
      </w:r>
    </w:p>
    <w:p w:rsidR="0057422F" w:rsidRDefault="0057422F" w:rsidP="00156D2D">
      <w:pPr>
        <w:ind w:left="708"/>
        <w:jc w:val="both"/>
      </w:pPr>
      <w:r>
        <w:t>Toutefois une relance auprès des encadrants du BOPM devra être faite pour ne pas avoir de laiss</w:t>
      </w:r>
      <w:r w:rsidR="00156D2D">
        <w:t>és</w:t>
      </w:r>
      <w:r>
        <w:t xml:space="preserve"> pour compte. De plus la présence de </w:t>
      </w:r>
      <w:r w:rsidR="00156D2D">
        <w:t>licenciés</w:t>
      </w:r>
      <w:r>
        <w:t xml:space="preserve"> du BOPM permettra une meilleure fusion.</w:t>
      </w:r>
    </w:p>
    <w:p w:rsidR="0057422F" w:rsidRDefault="0057422F" w:rsidP="001D0207">
      <w:pPr>
        <w:ind w:left="708"/>
      </w:pPr>
    </w:p>
    <w:p w:rsidR="001D0207" w:rsidRPr="001D0207" w:rsidRDefault="001D0207" w:rsidP="001D0207"/>
    <w:p w:rsidR="00496472" w:rsidRDefault="00496472" w:rsidP="00496472">
      <w:pPr>
        <w:pStyle w:val="Titre1"/>
        <w:rPr>
          <w:b w:val="0"/>
          <w:sz w:val="52"/>
        </w:rPr>
      </w:pPr>
      <w:bookmarkStart w:id="10" w:name="_Toc452108939"/>
      <w:r>
        <w:rPr>
          <w:b w:val="0"/>
          <w:sz w:val="52"/>
        </w:rPr>
        <w:lastRenderedPageBreak/>
        <w:t>Administratif</w:t>
      </w:r>
      <w:bookmarkEnd w:id="10"/>
    </w:p>
    <w:p w:rsidR="00496472" w:rsidRDefault="00496472" w:rsidP="00496472">
      <w:pPr>
        <w:pStyle w:val="Titre2"/>
        <w:rPr>
          <w:b w:val="0"/>
          <w:sz w:val="52"/>
        </w:rPr>
      </w:pPr>
      <w:bookmarkStart w:id="11" w:name="_Toc452108940"/>
      <w:r>
        <w:rPr>
          <w:b w:val="0"/>
          <w:sz w:val="52"/>
        </w:rPr>
        <w:t>Associatif</w:t>
      </w:r>
      <w:bookmarkEnd w:id="11"/>
    </w:p>
    <w:p w:rsidR="00496472" w:rsidRDefault="00496472" w:rsidP="00496472">
      <w:pPr>
        <w:pStyle w:val="Titre3"/>
        <w:rPr>
          <w:b w:val="0"/>
          <w:sz w:val="52"/>
        </w:rPr>
      </w:pPr>
      <w:bookmarkStart w:id="12" w:name="_Toc452108941"/>
      <w:r>
        <w:rPr>
          <w:b w:val="0"/>
          <w:sz w:val="52"/>
        </w:rPr>
        <w:t>Particularisme USAC</w:t>
      </w:r>
      <w:bookmarkEnd w:id="12"/>
    </w:p>
    <w:p w:rsidR="009A1A62" w:rsidRPr="009A1A62" w:rsidRDefault="00156D2D" w:rsidP="00156D2D">
      <w:pPr>
        <w:jc w:val="both"/>
      </w:pPr>
      <w:r>
        <w:t xml:space="preserve">L’USAC </w:t>
      </w:r>
      <w:proofErr w:type="spellStart"/>
      <w:r>
        <w:t>S</w:t>
      </w:r>
      <w:r w:rsidR="009A1A62">
        <w:t>somain</w:t>
      </w:r>
      <w:proofErr w:type="spellEnd"/>
      <w:r w:rsidR="009A1A62">
        <w:t xml:space="preserve"> section basket </w:t>
      </w:r>
      <w:r w:rsidR="00BE4083">
        <w:t>fait partie d’une fédération d’association</w:t>
      </w:r>
      <w:r>
        <w:t>s :</w:t>
      </w:r>
      <w:r w:rsidR="00BE4083">
        <w:t xml:space="preserve"> l’Union </w:t>
      </w:r>
      <w:r>
        <w:t>S</w:t>
      </w:r>
      <w:r w:rsidR="00BE4083">
        <w:t>po</w:t>
      </w:r>
      <w:r w:rsidR="00380C33">
        <w:t xml:space="preserve">rtive et Artistique </w:t>
      </w:r>
      <w:r>
        <w:t>des Cheminots de Somain (i</w:t>
      </w:r>
      <w:r w:rsidR="00BE4083">
        <w:t>l existe d’autre</w:t>
      </w:r>
      <w:r>
        <w:t>s</w:t>
      </w:r>
      <w:r w:rsidR="00BE4083">
        <w:t xml:space="preserve"> USAC en France</w:t>
      </w:r>
      <w:r w:rsidR="000D4BD0">
        <w:t xml:space="preserve">). Cette particularité permet à l’association de bénéficier des supports </w:t>
      </w:r>
      <w:r w:rsidR="00F149F5">
        <w:t>logistiques</w:t>
      </w:r>
      <w:r w:rsidR="000D4BD0">
        <w:t xml:space="preserve"> et techniques de </w:t>
      </w:r>
      <w:r>
        <w:t>l’USAC</w:t>
      </w:r>
      <w:r w:rsidR="000D4BD0">
        <w:t xml:space="preserve">. </w:t>
      </w:r>
    </w:p>
    <w:p w:rsidR="00496472" w:rsidRDefault="00496472" w:rsidP="00496472">
      <w:pPr>
        <w:pStyle w:val="Titre3"/>
        <w:rPr>
          <w:b w:val="0"/>
          <w:sz w:val="52"/>
        </w:rPr>
      </w:pPr>
      <w:bookmarkStart w:id="13" w:name="_Toc452108942"/>
      <w:r>
        <w:rPr>
          <w:b w:val="0"/>
          <w:sz w:val="52"/>
        </w:rPr>
        <w:t>Particularisme BOPM</w:t>
      </w:r>
      <w:bookmarkEnd w:id="13"/>
    </w:p>
    <w:p w:rsidR="000D4BD0" w:rsidRDefault="00380C33" w:rsidP="000D4BD0">
      <w:r>
        <w:t>Le siège social se doit d’être à Marchiennes afin de bénéficier de subvention municipale.</w:t>
      </w:r>
    </w:p>
    <w:p w:rsidR="00380C33" w:rsidRPr="000D4BD0" w:rsidRDefault="00380C33" w:rsidP="000D4BD0"/>
    <w:p w:rsidR="00496472" w:rsidRDefault="00496472" w:rsidP="00496472">
      <w:pPr>
        <w:pStyle w:val="Titre3"/>
        <w:rPr>
          <w:b w:val="0"/>
          <w:sz w:val="52"/>
        </w:rPr>
      </w:pPr>
      <w:bookmarkStart w:id="14" w:name="_Toc452108943"/>
      <w:r>
        <w:rPr>
          <w:b w:val="0"/>
          <w:sz w:val="52"/>
        </w:rPr>
        <w:t>Propositions</w:t>
      </w:r>
      <w:bookmarkEnd w:id="14"/>
    </w:p>
    <w:p w:rsidR="003C3CE6" w:rsidRDefault="003C3CE6" w:rsidP="003C3CE6">
      <w:pPr>
        <w:pStyle w:val="Titre4"/>
      </w:pPr>
      <w:r>
        <w:t>Nom de l’association</w:t>
      </w:r>
    </w:p>
    <w:p w:rsidR="003C3CE6" w:rsidRDefault="003C3CE6" w:rsidP="003C3CE6">
      <w:r>
        <w:t>Il est proposé de conserver l’appartenance à l’</w:t>
      </w:r>
      <w:r w:rsidR="00156D2D">
        <w:t>USAC S</w:t>
      </w:r>
      <w:r>
        <w:t xml:space="preserve">omain basket. </w:t>
      </w:r>
    </w:p>
    <w:p w:rsidR="003C3CE6" w:rsidRDefault="003C3CE6" w:rsidP="003C3CE6">
      <w:r>
        <w:t>Le nouveau nom de l’association pourrait être USAC Somain Marchiennes Basket Ball</w:t>
      </w:r>
      <w:r w:rsidR="00380C33">
        <w:t xml:space="preserve"> soit l’acronyme suivant </w:t>
      </w:r>
      <w:r>
        <w:t xml:space="preserve"> USAC SMBB, les déclinaisons </w:t>
      </w:r>
      <w:proofErr w:type="spellStart"/>
      <w:r>
        <w:t>logothèques</w:t>
      </w:r>
      <w:proofErr w:type="spellEnd"/>
      <w:r>
        <w:t xml:space="preserve"> pourront être envisagée</w:t>
      </w:r>
      <w:r w:rsidR="00156D2D">
        <w:t>s</w:t>
      </w:r>
      <w:r>
        <w:t xml:space="preserve"> SM2B</w:t>
      </w:r>
      <w:r w:rsidR="00F149F5">
        <w:t>,</w:t>
      </w:r>
      <w:r>
        <w:t xml:space="preserve"> SMB2 etc</w:t>
      </w:r>
      <w:proofErr w:type="gramStart"/>
      <w:r>
        <w:t>..</w:t>
      </w:r>
      <w:proofErr w:type="gramEnd"/>
    </w:p>
    <w:p w:rsidR="003C3CE6" w:rsidRDefault="003C3CE6" w:rsidP="003C3CE6"/>
    <w:p w:rsidR="00AD7250" w:rsidRDefault="00AD7250" w:rsidP="00AD7250">
      <w:pPr>
        <w:pStyle w:val="Titre4"/>
      </w:pPr>
      <w:r>
        <w:t>Tarifs</w:t>
      </w:r>
    </w:p>
    <w:p w:rsidR="00F149F5" w:rsidRPr="00F149F5" w:rsidRDefault="00F149F5" w:rsidP="00F149F5">
      <w:r>
        <w:t>L’analyse d</w:t>
      </w:r>
      <w:r w:rsidR="00A46D8C">
        <w:t>es tarifs des deux associations poussent à proposer les tarifs suivants</w:t>
      </w:r>
      <w:r w:rsidR="000572D6">
        <w:t xml:space="preserve"> </w:t>
      </w:r>
      <w:r w:rsidR="00156D2D">
        <w:t>(</w:t>
      </w:r>
      <w:r w:rsidR="000572D6">
        <w:t>synthèse des deux associations</w:t>
      </w:r>
      <w:r w:rsidR="00156D2D">
        <w:t>)</w:t>
      </w:r>
      <w:r w:rsidR="000572D6">
        <w:t> :</w:t>
      </w:r>
    </w:p>
    <w:tbl>
      <w:tblPr>
        <w:tblW w:w="8759" w:type="dxa"/>
        <w:tblInd w:w="55" w:type="dxa"/>
        <w:tblCellMar>
          <w:left w:w="70" w:type="dxa"/>
          <w:right w:w="70" w:type="dxa"/>
        </w:tblCellMar>
        <w:tblLook w:val="04A0" w:firstRow="1" w:lastRow="0" w:firstColumn="1" w:lastColumn="0" w:noHBand="0" w:noVBand="1"/>
      </w:tblPr>
      <w:tblGrid>
        <w:gridCol w:w="1420"/>
        <w:gridCol w:w="1240"/>
        <w:gridCol w:w="800"/>
        <w:gridCol w:w="700"/>
        <w:gridCol w:w="826"/>
        <w:gridCol w:w="534"/>
        <w:gridCol w:w="533"/>
        <w:gridCol w:w="638"/>
        <w:gridCol w:w="685"/>
        <w:gridCol w:w="878"/>
        <w:gridCol w:w="613"/>
      </w:tblGrid>
      <w:tr w:rsidR="00AD7250" w:rsidRPr="00AD7250" w:rsidTr="00312334">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 </w:t>
            </w:r>
            <w:r w:rsidR="00312334" w:rsidRPr="00AD7250">
              <w:rPr>
                <w:rFonts w:ascii="Calibri" w:eastAsia="Times New Roman" w:hAnsi="Calibri" w:cs="Times New Roman"/>
                <w:color w:val="FFFFFF"/>
                <w:lang w:eastAsia="fr-FR"/>
              </w:rPr>
              <w:t>2016</w:t>
            </w:r>
          </w:p>
        </w:tc>
        <w:tc>
          <w:tcPr>
            <w:tcW w:w="1240"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Atelier Baby</w:t>
            </w:r>
          </w:p>
        </w:tc>
        <w:tc>
          <w:tcPr>
            <w:tcW w:w="800"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baby</w:t>
            </w:r>
          </w:p>
        </w:tc>
        <w:tc>
          <w:tcPr>
            <w:tcW w:w="700"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mini p</w:t>
            </w:r>
          </w:p>
        </w:tc>
        <w:tc>
          <w:tcPr>
            <w:tcW w:w="826"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poussin</w:t>
            </w:r>
          </w:p>
        </w:tc>
        <w:tc>
          <w:tcPr>
            <w:tcW w:w="534"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proofErr w:type="spellStart"/>
            <w:r w:rsidRPr="00AD7250">
              <w:rPr>
                <w:rFonts w:ascii="Calibri" w:eastAsia="Times New Roman" w:hAnsi="Calibri" w:cs="Times New Roman"/>
                <w:color w:val="FFFFFF"/>
                <w:lang w:eastAsia="fr-FR"/>
              </w:rPr>
              <w:t>benj</w:t>
            </w:r>
            <w:proofErr w:type="spellEnd"/>
          </w:p>
        </w:tc>
        <w:tc>
          <w:tcPr>
            <w:tcW w:w="533"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mini</w:t>
            </w:r>
          </w:p>
        </w:tc>
        <w:tc>
          <w:tcPr>
            <w:tcW w:w="638"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cadet</w:t>
            </w:r>
          </w:p>
        </w:tc>
        <w:tc>
          <w:tcPr>
            <w:tcW w:w="668"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0572D6"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J</w:t>
            </w:r>
            <w:r w:rsidR="00AD7250" w:rsidRPr="00AD7250">
              <w:rPr>
                <w:rFonts w:ascii="Calibri" w:eastAsia="Times New Roman" w:hAnsi="Calibri" w:cs="Times New Roman"/>
                <w:color w:val="FFFFFF"/>
                <w:lang w:eastAsia="fr-FR"/>
              </w:rPr>
              <w:t>unior</w:t>
            </w:r>
          </w:p>
        </w:tc>
        <w:tc>
          <w:tcPr>
            <w:tcW w:w="878"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senior</w:t>
            </w:r>
          </w:p>
        </w:tc>
        <w:tc>
          <w:tcPr>
            <w:tcW w:w="522" w:type="dxa"/>
            <w:tcBorders>
              <w:top w:val="single" w:sz="4" w:space="0" w:color="auto"/>
              <w:left w:val="nil"/>
              <w:bottom w:val="single" w:sz="4" w:space="0" w:color="auto"/>
              <w:right w:val="single" w:sz="4" w:space="0" w:color="auto"/>
            </w:tcBorders>
            <w:shd w:val="clear" w:color="000000" w:fill="A6A6A6"/>
            <w:noWrap/>
            <w:vAlign w:val="bottom"/>
            <w:hideMark/>
          </w:tcPr>
          <w:p w:rsidR="00AD7250" w:rsidRPr="00AD7250" w:rsidRDefault="00AD7250" w:rsidP="00AD7250">
            <w:pPr>
              <w:spacing w:after="0" w:line="240" w:lineRule="auto"/>
              <w:rPr>
                <w:rFonts w:ascii="Calibri" w:eastAsia="Times New Roman" w:hAnsi="Calibri" w:cs="Times New Roman"/>
                <w:color w:val="FFFFFF"/>
                <w:lang w:eastAsia="fr-FR"/>
              </w:rPr>
            </w:pPr>
            <w:r w:rsidRPr="00AD7250">
              <w:rPr>
                <w:rFonts w:ascii="Calibri" w:eastAsia="Times New Roman" w:hAnsi="Calibri" w:cs="Times New Roman"/>
                <w:color w:val="FFFFFF"/>
                <w:lang w:eastAsia="fr-FR"/>
              </w:rPr>
              <w:t>Loisir</w:t>
            </w:r>
          </w:p>
        </w:tc>
      </w:tr>
      <w:tr w:rsidR="00D95EB6" w:rsidRPr="00AD7250" w:rsidTr="00312334">
        <w:trPr>
          <w:trHeight w:val="300"/>
        </w:trPr>
        <w:tc>
          <w:tcPr>
            <w:tcW w:w="1420" w:type="dxa"/>
            <w:tcBorders>
              <w:top w:val="nil"/>
              <w:left w:val="nil"/>
              <w:bottom w:val="nil"/>
              <w:right w:val="nil"/>
            </w:tcBorders>
            <w:shd w:val="clear" w:color="000000" w:fill="A6A6A6"/>
            <w:noWrap/>
            <w:vAlign w:val="bottom"/>
            <w:hideMark/>
          </w:tcPr>
          <w:p w:rsidR="00AD7250" w:rsidRPr="00AD7250" w:rsidRDefault="00312334" w:rsidP="00312334">
            <w:pPr>
              <w:spacing w:after="0" w:line="240" w:lineRule="auto"/>
              <w:jc w:val="right"/>
              <w:rPr>
                <w:rFonts w:ascii="Calibri" w:eastAsia="Times New Roman" w:hAnsi="Calibri" w:cs="Times New Roman"/>
                <w:color w:val="FFFFFF"/>
                <w:lang w:eastAsia="fr-FR"/>
              </w:rPr>
            </w:pPr>
            <w:r>
              <w:rPr>
                <w:rFonts w:ascii="Calibri" w:eastAsia="Times New Roman" w:hAnsi="Calibri" w:cs="Times New Roman"/>
                <w:color w:val="FFFFFF"/>
                <w:lang w:eastAsia="fr-FR"/>
              </w:rPr>
              <w:t xml:space="preserve">Plein </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 </w:t>
            </w:r>
            <w:r w:rsidR="00312334" w:rsidRPr="00AD7250">
              <w:rPr>
                <w:rFonts w:ascii="Calibri" w:eastAsia="Times New Roman" w:hAnsi="Calibri" w:cs="Times New Roman"/>
                <w:color w:val="000000" w:themeColor="text1"/>
                <w:lang w:eastAsia="fr-FR"/>
              </w:rPr>
              <w:t>50+30</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55</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60</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70</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85</w:t>
            </w:r>
          </w:p>
        </w:tc>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90</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95</w:t>
            </w:r>
          </w:p>
        </w:tc>
        <w:tc>
          <w:tcPr>
            <w:tcW w:w="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100</w:t>
            </w:r>
          </w:p>
        </w:tc>
        <w:tc>
          <w:tcPr>
            <w:tcW w:w="8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110</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70</w:t>
            </w:r>
          </w:p>
        </w:tc>
      </w:tr>
      <w:tr w:rsidR="00D95EB6" w:rsidRPr="00AD7250" w:rsidTr="00312334">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AD7250" w:rsidRPr="00AD7250" w:rsidRDefault="00312334" w:rsidP="00312334">
            <w:pPr>
              <w:spacing w:after="0" w:line="240" w:lineRule="auto"/>
              <w:jc w:val="right"/>
              <w:rPr>
                <w:rFonts w:ascii="Calibri" w:eastAsia="Times New Roman" w:hAnsi="Calibri" w:cs="Times New Roman"/>
                <w:color w:val="FFFFFF"/>
                <w:lang w:eastAsia="fr-FR"/>
              </w:rPr>
            </w:pPr>
            <w:proofErr w:type="gramStart"/>
            <w:r>
              <w:rPr>
                <w:rFonts w:ascii="Calibri" w:eastAsia="Times New Roman" w:hAnsi="Calibri" w:cs="Times New Roman"/>
                <w:color w:val="FFFFFF"/>
                <w:lang w:eastAsia="fr-FR"/>
              </w:rPr>
              <w:t>Décoté(</w:t>
            </w:r>
            <w:proofErr w:type="gramEnd"/>
            <w:r>
              <w:rPr>
                <w:rFonts w:ascii="Calibri" w:eastAsia="Times New Roman" w:hAnsi="Calibri" w:cs="Times New Roman"/>
                <w:color w:val="FFFFFF"/>
                <w:lang w:eastAsia="fr-FR"/>
              </w:rPr>
              <w:t>AG + Dossier)</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rPr>
                <w:rFonts w:ascii="Calibri" w:eastAsia="Times New Roman" w:hAnsi="Calibri" w:cs="Times New Roman"/>
                <w:color w:val="000000" w:themeColor="text1"/>
                <w:lang w:eastAsia="fr-FR"/>
              </w:rPr>
            </w:pPr>
          </w:p>
        </w:tc>
        <w:tc>
          <w:tcPr>
            <w:tcW w:w="8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35</w:t>
            </w:r>
          </w:p>
        </w:tc>
        <w:tc>
          <w:tcPr>
            <w:tcW w:w="7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40</w:t>
            </w:r>
          </w:p>
        </w:tc>
        <w:tc>
          <w:tcPr>
            <w:tcW w:w="8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50</w:t>
            </w:r>
          </w:p>
        </w:tc>
        <w:tc>
          <w:tcPr>
            <w:tcW w:w="5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65</w:t>
            </w:r>
          </w:p>
        </w:tc>
        <w:tc>
          <w:tcPr>
            <w:tcW w:w="53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70</w:t>
            </w:r>
          </w:p>
        </w:tc>
        <w:tc>
          <w:tcPr>
            <w:tcW w:w="63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75</w:t>
            </w:r>
          </w:p>
        </w:tc>
        <w:tc>
          <w:tcPr>
            <w:tcW w:w="6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80</w:t>
            </w:r>
          </w:p>
        </w:tc>
        <w:tc>
          <w:tcPr>
            <w:tcW w:w="87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90</w:t>
            </w:r>
          </w:p>
        </w:tc>
        <w:tc>
          <w:tcPr>
            <w:tcW w:w="5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D7250" w:rsidRPr="00AD7250" w:rsidRDefault="00AD7250" w:rsidP="00AD7250">
            <w:pPr>
              <w:spacing w:after="0" w:line="240" w:lineRule="auto"/>
              <w:jc w:val="right"/>
              <w:rPr>
                <w:rFonts w:ascii="Calibri" w:eastAsia="Times New Roman" w:hAnsi="Calibri" w:cs="Times New Roman"/>
                <w:color w:val="000000" w:themeColor="text1"/>
                <w:lang w:eastAsia="fr-FR"/>
              </w:rPr>
            </w:pPr>
            <w:r w:rsidRPr="00AD7250">
              <w:rPr>
                <w:rFonts w:ascii="Calibri" w:eastAsia="Times New Roman" w:hAnsi="Calibri" w:cs="Times New Roman"/>
                <w:color w:val="000000" w:themeColor="text1"/>
                <w:lang w:eastAsia="fr-FR"/>
              </w:rPr>
              <w:t>50</w:t>
            </w:r>
          </w:p>
        </w:tc>
      </w:tr>
    </w:tbl>
    <w:p w:rsidR="00AD7250" w:rsidRDefault="00AD7250" w:rsidP="00AD7250"/>
    <w:p w:rsidR="000572D6" w:rsidRDefault="000572D6" w:rsidP="00AD7250">
      <w:r>
        <w:t>La décote pour dossier rendu avant terme existant dans les deux associations</w:t>
      </w:r>
      <w:r w:rsidR="00156D2D">
        <w:t>,</w:t>
      </w:r>
      <w:r>
        <w:t xml:space="preserve"> celle-ci est propagée à la nouvelle structure. </w:t>
      </w:r>
      <w:r w:rsidR="00025BAE">
        <w:t xml:space="preserve"> </w:t>
      </w:r>
    </w:p>
    <w:p w:rsidR="000572D6" w:rsidRDefault="000572D6" w:rsidP="00156D2D">
      <w:pPr>
        <w:jc w:val="both"/>
      </w:pPr>
      <w:r>
        <w:t>A l’</w:t>
      </w:r>
      <w:r w:rsidR="00156D2D">
        <w:t>USAC S</w:t>
      </w:r>
      <w:r>
        <w:t xml:space="preserve">omain </w:t>
      </w:r>
      <w:r w:rsidR="00156D2D">
        <w:t>B</w:t>
      </w:r>
      <w:r>
        <w:t xml:space="preserve">asket, une décote pour présence à l’assemblée Générale est </w:t>
      </w:r>
      <w:r w:rsidR="00156D2D">
        <w:t>pratiquée</w:t>
      </w:r>
      <w:r>
        <w:t>, il est propos</w:t>
      </w:r>
      <w:r w:rsidR="00380C33">
        <w:t>é de continuer cette opération.</w:t>
      </w:r>
    </w:p>
    <w:p w:rsidR="000572D6" w:rsidRPr="00AD7250" w:rsidRDefault="000572D6" w:rsidP="00AD7250"/>
    <w:p w:rsidR="00A46D8C" w:rsidRDefault="00A46D8C" w:rsidP="00A46D8C">
      <w:pPr>
        <w:pStyle w:val="Titre4"/>
      </w:pPr>
      <w:r>
        <w:lastRenderedPageBreak/>
        <w:t>Statuts</w:t>
      </w:r>
      <w:r w:rsidR="0001513D">
        <w:t xml:space="preserve"> </w:t>
      </w:r>
    </w:p>
    <w:p w:rsidR="0001513D" w:rsidRDefault="0001513D" w:rsidP="0001513D">
      <w:r>
        <w:t>Des modifications de statuts seront nécessaire</w:t>
      </w:r>
      <w:r w:rsidR="00E21E67">
        <w:t>s</w:t>
      </w:r>
      <w:r>
        <w:t>. Il a été identifié plusieurs articles susceptibles de devoir être modifiées</w:t>
      </w:r>
      <w:r w:rsidR="00E21E67">
        <w:t xml:space="preserve">. </w:t>
      </w:r>
    </w:p>
    <w:p w:rsidR="0001513D" w:rsidRPr="0001513D" w:rsidRDefault="0001513D" w:rsidP="0001513D"/>
    <w:p w:rsidR="0001513D" w:rsidRDefault="0001513D" w:rsidP="0001513D">
      <w:pPr>
        <w:pStyle w:val="Titre5"/>
      </w:pPr>
      <w:r>
        <w:t xml:space="preserve">Article  1 </w:t>
      </w:r>
    </w:p>
    <w:p w:rsidR="0001513D" w:rsidRDefault="0001513D" w:rsidP="00E21E67">
      <w:pPr>
        <w:pStyle w:val="Corpsdetexte"/>
        <w:ind w:left="708"/>
        <w:jc w:val="both"/>
      </w:pPr>
      <w:r>
        <w:t xml:space="preserve">Existant : </w:t>
      </w:r>
    </w:p>
    <w:p w:rsidR="0001513D" w:rsidRDefault="0001513D" w:rsidP="00E21E67">
      <w:pPr>
        <w:pStyle w:val="Corpsdetexte"/>
        <w:ind w:left="1416"/>
        <w:jc w:val="both"/>
      </w:pPr>
    </w:p>
    <w:p w:rsidR="0001513D" w:rsidRDefault="0001513D" w:rsidP="00E21E67">
      <w:pPr>
        <w:pStyle w:val="Corpsdetexte"/>
        <w:ind w:left="1416"/>
        <w:jc w:val="both"/>
      </w:pPr>
      <w:r>
        <w:t xml:space="preserve">Il est fondé entre les adhérents aux présents statuts une association régie par la loi du 1er juillet 1901 et le décret du 16 Août 1901 ayant pour titre </w:t>
      </w:r>
      <w:r w:rsidRPr="008527BC">
        <w:rPr>
          <w:b/>
        </w:rPr>
        <w:t xml:space="preserve">“UNION SPORTIVE ET ARTISTIQUE DES CHEMINOTS DE SOMAIN SECTION </w:t>
      </w:r>
      <w:r>
        <w:rPr>
          <w:b/>
        </w:rPr>
        <w:t>B</w:t>
      </w:r>
      <w:r w:rsidRPr="008527BC">
        <w:rPr>
          <w:b/>
        </w:rPr>
        <w:t>ASKET”</w:t>
      </w:r>
    </w:p>
    <w:p w:rsidR="0001513D" w:rsidRDefault="0001513D" w:rsidP="00E21E67">
      <w:pPr>
        <w:pStyle w:val="Corpsdetexte"/>
        <w:ind w:left="1416"/>
        <w:jc w:val="both"/>
      </w:pPr>
    </w:p>
    <w:p w:rsidR="0001513D" w:rsidRDefault="0001513D" w:rsidP="00E21E67">
      <w:pPr>
        <w:pStyle w:val="Corpsdetexte"/>
        <w:ind w:left="1416"/>
        <w:jc w:val="both"/>
      </w:pPr>
      <w:r>
        <w:t>La durée de l’association est illimitée.</w:t>
      </w:r>
    </w:p>
    <w:p w:rsidR="0001513D" w:rsidRDefault="0001513D" w:rsidP="00E21E67">
      <w:pPr>
        <w:ind w:left="708"/>
      </w:pPr>
      <w:r>
        <w:t>Proposition :</w:t>
      </w:r>
    </w:p>
    <w:p w:rsidR="0001513D" w:rsidRDefault="0001513D" w:rsidP="00E21E67">
      <w:pPr>
        <w:pStyle w:val="Corpsdetexte"/>
        <w:ind w:left="1416"/>
        <w:jc w:val="both"/>
      </w:pPr>
      <w:r>
        <w:t xml:space="preserve">Il est fondé entre les adhérents aux présents statuts une association régie par la loi du 1er juillet 1901 et le décret du 16 Août 1901 ayant pour titre </w:t>
      </w:r>
      <w:r w:rsidRPr="008527BC">
        <w:rPr>
          <w:b/>
        </w:rPr>
        <w:t xml:space="preserve">“UNION SPORTIVE ET ARTISTIQUE DES CHEMINOTS DE SOMAIN </w:t>
      </w:r>
      <w:r>
        <w:rPr>
          <w:b/>
        </w:rPr>
        <w:t>MARCHIENNES BASKET BALL</w:t>
      </w:r>
      <w:r w:rsidRPr="008527BC">
        <w:rPr>
          <w:b/>
        </w:rPr>
        <w:t>”</w:t>
      </w:r>
    </w:p>
    <w:p w:rsidR="0001513D" w:rsidRDefault="0001513D" w:rsidP="00E21E67">
      <w:pPr>
        <w:pStyle w:val="Corpsdetexte"/>
        <w:ind w:left="1416"/>
        <w:jc w:val="both"/>
      </w:pPr>
    </w:p>
    <w:p w:rsidR="0001513D" w:rsidRDefault="0001513D" w:rsidP="00E21E67">
      <w:pPr>
        <w:pStyle w:val="Corpsdetexte"/>
        <w:ind w:left="1416"/>
        <w:jc w:val="both"/>
      </w:pPr>
      <w:r>
        <w:t>La durée de l’association est illimitée.</w:t>
      </w:r>
    </w:p>
    <w:p w:rsidR="0001513D" w:rsidRDefault="0001513D" w:rsidP="0001513D">
      <w:pPr>
        <w:pStyle w:val="Titre5"/>
      </w:pPr>
      <w:r>
        <w:t xml:space="preserve">Article 3 </w:t>
      </w:r>
    </w:p>
    <w:p w:rsidR="0001513D" w:rsidRDefault="0001513D" w:rsidP="00E21E67">
      <w:pPr>
        <w:pStyle w:val="Corpsdetexte"/>
        <w:ind w:left="708"/>
        <w:jc w:val="both"/>
      </w:pPr>
      <w:r>
        <w:t>Existant :</w:t>
      </w:r>
    </w:p>
    <w:p w:rsidR="0001513D" w:rsidRDefault="0001513D" w:rsidP="00E21E67">
      <w:pPr>
        <w:pStyle w:val="Corpsdetexte"/>
        <w:ind w:left="1416"/>
        <w:jc w:val="both"/>
      </w:pPr>
      <w:r>
        <w:t xml:space="preserve"> Le siège social est fixé dans la ville de Somain Au 108 rue </w:t>
      </w:r>
      <w:proofErr w:type="spellStart"/>
      <w:r>
        <w:t>Denimal</w:t>
      </w:r>
      <w:proofErr w:type="spellEnd"/>
      <w:r>
        <w:t xml:space="preserve"> 59490</w:t>
      </w:r>
    </w:p>
    <w:p w:rsidR="0001513D" w:rsidRDefault="0001513D" w:rsidP="00E21E67">
      <w:pPr>
        <w:pStyle w:val="Corpsdetexte"/>
        <w:ind w:left="1416"/>
        <w:jc w:val="both"/>
      </w:pPr>
      <w:r>
        <w:t>Il pourra être transféré par simple décision du conseil d’administration et ratification par l’Assemblée Générale.</w:t>
      </w:r>
    </w:p>
    <w:p w:rsidR="0001513D" w:rsidRDefault="0001513D" w:rsidP="00E21E67">
      <w:pPr>
        <w:pStyle w:val="Corpsdetexte"/>
        <w:ind w:left="708"/>
        <w:jc w:val="both"/>
      </w:pPr>
      <w:r>
        <w:t>Proposition :</w:t>
      </w:r>
    </w:p>
    <w:p w:rsidR="0001513D" w:rsidRDefault="0001513D" w:rsidP="00E21E67">
      <w:pPr>
        <w:pStyle w:val="Corpsdetexte"/>
        <w:ind w:left="708" w:firstLine="708"/>
        <w:jc w:val="both"/>
      </w:pPr>
      <w:r>
        <w:t xml:space="preserve">Le siège social est fixé </w:t>
      </w:r>
      <w:proofErr w:type="spellStart"/>
      <w:r>
        <w:t>a</w:t>
      </w:r>
      <w:proofErr w:type="spellEnd"/>
      <w:r>
        <w:t xml:space="preserve"> : </w:t>
      </w:r>
    </w:p>
    <w:p w:rsidR="0001513D" w:rsidRDefault="0001513D" w:rsidP="00E21E67">
      <w:pPr>
        <w:pStyle w:val="Corpsdetexte"/>
        <w:ind w:left="1416"/>
        <w:jc w:val="both"/>
      </w:pPr>
      <w:r>
        <w:t>Il pourra être transféré par simple décision du conseil d’administration et ratification par l’Assemblée Générale. I</w:t>
      </w:r>
    </w:p>
    <w:p w:rsidR="0001513D" w:rsidRDefault="0001513D" w:rsidP="0001513D"/>
    <w:p w:rsidR="0001513D" w:rsidRDefault="0001513D" w:rsidP="0001513D">
      <w:pPr>
        <w:pStyle w:val="Titre5"/>
      </w:pPr>
      <w:r>
        <w:t xml:space="preserve">Article 7 </w:t>
      </w:r>
    </w:p>
    <w:p w:rsidR="0001513D" w:rsidRDefault="0001513D" w:rsidP="00E21E67">
      <w:pPr>
        <w:pStyle w:val="Corpsdetexte"/>
        <w:ind w:left="708"/>
        <w:jc w:val="both"/>
      </w:pPr>
      <w:r>
        <w:t>Existant :</w:t>
      </w:r>
    </w:p>
    <w:p w:rsidR="0001513D" w:rsidRDefault="0001513D" w:rsidP="00E21E67">
      <w:pPr>
        <w:pStyle w:val="Corpsdetexte"/>
        <w:ind w:left="1416"/>
        <w:jc w:val="both"/>
      </w:pPr>
      <w:r>
        <w:t>L’association est administrée par un conseil d’administration composé d’un nombre de membres élus égal à la partie entière de 10 pour 100 du nombre d’adhérent</w:t>
      </w:r>
      <w:r w:rsidR="00156D2D">
        <w:t>s,</w:t>
      </w:r>
      <w:r>
        <w:t xml:space="preserve"> et des membres fondateurs. </w:t>
      </w:r>
    </w:p>
    <w:p w:rsidR="0001513D" w:rsidRDefault="0001513D" w:rsidP="00E21E67">
      <w:pPr>
        <w:pStyle w:val="Corpsdetexte"/>
        <w:ind w:left="1416"/>
        <w:jc w:val="both"/>
      </w:pPr>
    </w:p>
    <w:p w:rsidR="0001513D" w:rsidRDefault="0001513D" w:rsidP="00E21E67">
      <w:pPr>
        <w:pStyle w:val="Corpsdetexte"/>
        <w:ind w:left="1416"/>
        <w:jc w:val="both"/>
      </w:pPr>
      <w:r>
        <w:t>Le cumul de position membre fondateur et membre du conseil d’administration ne donne pas voix supplémentaires.</w:t>
      </w:r>
    </w:p>
    <w:p w:rsidR="0001513D" w:rsidRDefault="0001513D" w:rsidP="00E21E67">
      <w:pPr>
        <w:pStyle w:val="Corpsdetexte"/>
        <w:ind w:left="1416"/>
        <w:jc w:val="both"/>
      </w:pPr>
    </w:p>
    <w:p w:rsidR="0001513D" w:rsidRDefault="0001513D" w:rsidP="00E21E67">
      <w:pPr>
        <w:pStyle w:val="Corpsdetexte"/>
        <w:ind w:left="1416"/>
        <w:jc w:val="both"/>
        <w:rPr>
          <w:iCs/>
        </w:rPr>
      </w:pPr>
      <w:r>
        <w:t xml:space="preserve">Les membres du conseil d’administration sont élus au </w:t>
      </w:r>
      <w:r w:rsidRPr="00E477A1">
        <w:rPr>
          <w:iCs/>
        </w:rPr>
        <w:t xml:space="preserve">scrutin secret pour une durée de 4 ans </w:t>
      </w:r>
      <w:r w:rsidRPr="00E477A1">
        <w:t xml:space="preserve">par l’assemblée générale. </w:t>
      </w:r>
      <w:r w:rsidRPr="00E477A1">
        <w:rPr>
          <w:iCs/>
        </w:rPr>
        <w:t>Le Conseil d’Administration devra refléter, dans la mesure du possible, la composition de l’Assemblée Générale en termes de représentativité masculine et féminine.</w:t>
      </w:r>
    </w:p>
    <w:p w:rsidR="0001513D" w:rsidRDefault="0001513D" w:rsidP="00E21E67">
      <w:pPr>
        <w:pStyle w:val="Corpsdetexte"/>
        <w:ind w:left="1416"/>
        <w:jc w:val="both"/>
        <w:rPr>
          <w:iCs/>
        </w:rPr>
      </w:pPr>
    </w:p>
    <w:p w:rsidR="0001513D" w:rsidRDefault="0001513D" w:rsidP="00E21E67">
      <w:pPr>
        <w:pStyle w:val="Corpsdetexte"/>
        <w:ind w:left="1416"/>
        <w:jc w:val="both"/>
        <w:rPr>
          <w:iCs/>
        </w:rPr>
      </w:pPr>
    </w:p>
    <w:p w:rsidR="0001513D" w:rsidRDefault="0001513D" w:rsidP="00E21E67">
      <w:pPr>
        <w:pStyle w:val="Corpsdetexte"/>
        <w:ind w:left="1416"/>
        <w:jc w:val="both"/>
      </w:pPr>
      <w:r>
        <w:t xml:space="preserve">Est électeur et éligible tout membre actif, âgé de 16 ans minimum au jour de l’élection, ayant adhéré à l’association depuis au moins 6 mois et à jour de cotisations. </w:t>
      </w:r>
    </w:p>
    <w:p w:rsidR="0001513D" w:rsidRDefault="0001513D" w:rsidP="00E21E67">
      <w:pPr>
        <w:pStyle w:val="Corpsdetexte"/>
        <w:ind w:left="1416"/>
        <w:jc w:val="both"/>
      </w:pPr>
    </w:p>
    <w:p w:rsidR="0001513D" w:rsidRDefault="0001513D" w:rsidP="00E21E67">
      <w:pPr>
        <w:pStyle w:val="Corpsdetexte"/>
        <w:ind w:left="1416"/>
        <w:jc w:val="both"/>
      </w:pPr>
      <w:r>
        <w:t xml:space="preserve">Est électeur tout membre âgé de 13 ans et plus, les membres dont l’âge est inférieur à 13 ans se verront représenté par leur responsable légal qui devient de droit électeur. </w:t>
      </w:r>
    </w:p>
    <w:p w:rsidR="0001513D" w:rsidRDefault="0001513D" w:rsidP="00E21E67">
      <w:pPr>
        <w:pStyle w:val="Corpsdetexte"/>
        <w:ind w:left="1416"/>
        <w:jc w:val="both"/>
      </w:pPr>
    </w:p>
    <w:p w:rsidR="0001513D" w:rsidRDefault="0001513D" w:rsidP="00E21E67">
      <w:pPr>
        <w:pStyle w:val="Corpsdetexte"/>
        <w:ind w:left="1416"/>
        <w:jc w:val="both"/>
      </w:pPr>
      <w:r>
        <w:t xml:space="preserve">Le vote par procuration est autorisé, chaque membre ne pouvant détenir plus de 3 pouvoirs. Le vote par correspondance n’est pas admis. </w:t>
      </w:r>
    </w:p>
    <w:p w:rsidR="0001513D" w:rsidRDefault="0001513D" w:rsidP="00E21E67">
      <w:pPr>
        <w:pStyle w:val="Corpsdetexte"/>
        <w:ind w:left="1416"/>
        <w:jc w:val="both"/>
      </w:pPr>
    </w:p>
    <w:p w:rsidR="0001513D" w:rsidRDefault="0001513D" w:rsidP="00E21E67">
      <w:pPr>
        <w:pStyle w:val="Corpsdetexte"/>
        <w:ind w:left="1416"/>
        <w:jc w:val="both"/>
      </w:pPr>
      <w:r>
        <w:t xml:space="preserve">En cas de vacances, le conseil pourvoit provisoirement au remplacement de ses membres. Il est procédé à leur remplacement définitif par la prochaine assemblée générale. Les pouvoirs de membres ainsi élus prennent fin à la date où devrait normalement expirer le mandat des membres remplacés. </w:t>
      </w:r>
    </w:p>
    <w:p w:rsidR="0001513D" w:rsidRDefault="0001513D" w:rsidP="00E21E67">
      <w:pPr>
        <w:pStyle w:val="Corpsdetexte"/>
        <w:ind w:left="1416"/>
        <w:jc w:val="both"/>
      </w:pPr>
    </w:p>
    <w:p w:rsidR="0001513D" w:rsidRDefault="0001513D" w:rsidP="00E21E67">
      <w:pPr>
        <w:pStyle w:val="Corpsdetexte"/>
        <w:ind w:left="1416"/>
        <w:jc w:val="both"/>
      </w:pPr>
      <w:r>
        <w:t>Les membres sortants sont rééligibles.</w:t>
      </w:r>
    </w:p>
    <w:p w:rsidR="0001513D" w:rsidRDefault="0001513D" w:rsidP="00E21E67">
      <w:pPr>
        <w:pStyle w:val="Corpsdetexte"/>
        <w:ind w:left="1416"/>
        <w:jc w:val="both"/>
      </w:pPr>
    </w:p>
    <w:p w:rsidR="0001513D" w:rsidRDefault="0001513D" w:rsidP="00E21E67">
      <w:pPr>
        <w:pStyle w:val="Corpsdetexte"/>
        <w:ind w:left="1416"/>
        <w:jc w:val="both"/>
      </w:pPr>
      <w:r>
        <w:t>Le conseil d’administration choisit parmi ses membres, au scrutin secret, un bureau composé de</w:t>
      </w:r>
    </w:p>
    <w:p w:rsidR="0001513D" w:rsidRDefault="0001513D" w:rsidP="00E21E67">
      <w:pPr>
        <w:pStyle w:val="Corpsdetexte"/>
        <w:ind w:left="1416"/>
        <w:jc w:val="both"/>
      </w:pPr>
    </w:p>
    <w:p w:rsidR="0001513D" w:rsidRDefault="0001513D" w:rsidP="00E21E67">
      <w:pPr>
        <w:pStyle w:val="Corpsdetexte"/>
        <w:numPr>
          <w:ilvl w:val="0"/>
          <w:numId w:val="2"/>
        </w:numPr>
        <w:tabs>
          <w:tab w:val="clear" w:pos="2136"/>
          <w:tab w:val="num" w:pos="9216"/>
        </w:tabs>
        <w:ind w:left="3552"/>
        <w:jc w:val="both"/>
      </w:pPr>
      <w:r>
        <w:t>un président,</w:t>
      </w:r>
    </w:p>
    <w:p w:rsidR="0001513D" w:rsidRDefault="0001513D" w:rsidP="00E21E67">
      <w:pPr>
        <w:pStyle w:val="Corpsdetexte"/>
        <w:numPr>
          <w:ilvl w:val="0"/>
          <w:numId w:val="2"/>
        </w:numPr>
        <w:tabs>
          <w:tab w:val="clear" w:pos="2136"/>
          <w:tab w:val="num" w:pos="8508"/>
        </w:tabs>
        <w:ind w:left="3552"/>
        <w:jc w:val="both"/>
      </w:pPr>
      <w:r>
        <w:t>un ou plusieurs vice-présidents,</w:t>
      </w:r>
    </w:p>
    <w:p w:rsidR="0001513D" w:rsidRDefault="0001513D" w:rsidP="00E21E67">
      <w:pPr>
        <w:pStyle w:val="Corpsdetexte"/>
        <w:numPr>
          <w:ilvl w:val="0"/>
          <w:numId w:val="2"/>
        </w:numPr>
        <w:tabs>
          <w:tab w:val="clear" w:pos="2136"/>
          <w:tab w:val="num" w:pos="7800"/>
        </w:tabs>
        <w:ind w:left="3552"/>
        <w:jc w:val="both"/>
      </w:pPr>
      <w:r>
        <w:t>un secrétaire et, s’il y a lieu, un secrétaire adjoint</w:t>
      </w:r>
    </w:p>
    <w:p w:rsidR="0001513D" w:rsidRDefault="0001513D" w:rsidP="00E21E67">
      <w:pPr>
        <w:pStyle w:val="Corpsdetexte"/>
        <w:numPr>
          <w:ilvl w:val="0"/>
          <w:numId w:val="2"/>
        </w:numPr>
        <w:tabs>
          <w:tab w:val="clear" w:pos="2136"/>
          <w:tab w:val="num" w:pos="7092"/>
        </w:tabs>
        <w:ind w:left="3552"/>
        <w:jc w:val="both"/>
      </w:pPr>
      <w:r>
        <w:t>un trésorier et, s’il y a lieu, un trésorier adjoint</w:t>
      </w:r>
    </w:p>
    <w:p w:rsidR="0001513D" w:rsidRDefault="0001513D" w:rsidP="00E21E67">
      <w:pPr>
        <w:pStyle w:val="Corpsdetexte"/>
        <w:ind w:left="2832"/>
        <w:jc w:val="both"/>
      </w:pPr>
    </w:p>
    <w:p w:rsidR="0001513D" w:rsidRDefault="0001513D" w:rsidP="00E21E67">
      <w:pPr>
        <w:pStyle w:val="Corpsdetexte"/>
        <w:ind w:left="1416"/>
        <w:jc w:val="both"/>
      </w:pPr>
      <w:r>
        <w:t>Les personnes rétribuées par l’association ne peuvent pas être membres du bureau directeur mais peuvent être admise à assister, avec voix consultatives aux séances de l’assemblé générale et du Comité de direction.</w:t>
      </w:r>
    </w:p>
    <w:p w:rsidR="0001513D" w:rsidRDefault="0001513D" w:rsidP="00E21E67">
      <w:pPr>
        <w:pStyle w:val="Corpsdetexte"/>
        <w:ind w:left="1416"/>
        <w:jc w:val="both"/>
      </w:pPr>
    </w:p>
    <w:p w:rsidR="0001513D" w:rsidRDefault="0001513D" w:rsidP="00E21E67">
      <w:pPr>
        <w:pStyle w:val="Corpsdetexte"/>
        <w:ind w:left="1416"/>
        <w:jc w:val="both"/>
      </w:pPr>
      <w:r>
        <w:t>Pour des raisons de mise en jeu de la responsabilité pénale des personnes majeures, les mineurs de 16 à 18 ans peuvent être élus à cette instance sans toutefois pouvoir exercer les fonctions de président, ou trésorier</w:t>
      </w:r>
    </w:p>
    <w:p w:rsidR="0001513D" w:rsidRDefault="0001513D" w:rsidP="00E21E67">
      <w:pPr>
        <w:ind w:left="708"/>
      </w:pPr>
    </w:p>
    <w:p w:rsidR="0001513D" w:rsidRDefault="0001513D" w:rsidP="00E21E67">
      <w:pPr>
        <w:ind w:left="708"/>
      </w:pPr>
      <w:r>
        <w:t>Proposition</w:t>
      </w:r>
    </w:p>
    <w:p w:rsidR="0001513D" w:rsidRDefault="0001513D" w:rsidP="00E21E67">
      <w:pPr>
        <w:pStyle w:val="Corpsdetexte"/>
        <w:ind w:left="708"/>
        <w:jc w:val="both"/>
      </w:pPr>
      <w:r>
        <w:t>Existant :</w:t>
      </w:r>
    </w:p>
    <w:p w:rsidR="0001513D" w:rsidRDefault="0001513D" w:rsidP="00E21E67">
      <w:pPr>
        <w:pStyle w:val="Corpsdetexte"/>
        <w:ind w:left="1416"/>
        <w:jc w:val="both"/>
      </w:pPr>
      <w:r>
        <w:t>L’association est administrée par un conseil d’administration composé d’un nombre de membres élus égal à la partie entière de 10 pour 100 du nombre d’adhérent</w:t>
      </w:r>
      <w:r w:rsidR="00156D2D">
        <w:t>s</w:t>
      </w:r>
      <w:r>
        <w:t>. Il ne peut être inférieur à trois (3)</w:t>
      </w:r>
      <w:r w:rsidR="00156D2D">
        <w:t>.</w:t>
      </w:r>
    </w:p>
    <w:p w:rsidR="0001513D" w:rsidRDefault="0001513D" w:rsidP="00E21E67">
      <w:pPr>
        <w:pStyle w:val="Corpsdetexte"/>
        <w:ind w:left="1416"/>
        <w:jc w:val="both"/>
      </w:pPr>
    </w:p>
    <w:p w:rsidR="0001513D" w:rsidRDefault="0001513D" w:rsidP="00E21E67">
      <w:pPr>
        <w:pStyle w:val="Corpsdetexte"/>
        <w:ind w:left="1416"/>
        <w:jc w:val="both"/>
      </w:pPr>
      <w:r>
        <w:t>Le cumul de position membre fondateur et membre du conseil d’administration ne donne pas voix supplémentaires.</w:t>
      </w:r>
    </w:p>
    <w:p w:rsidR="0001513D" w:rsidRDefault="0001513D" w:rsidP="00E21E67">
      <w:pPr>
        <w:pStyle w:val="Corpsdetexte"/>
        <w:ind w:left="1416"/>
        <w:jc w:val="both"/>
      </w:pPr>
    </w:p>
    <w:p w:rsidR="0001513D" w:rsidRDefault="0001513D" w:rsidP="00E21E67">
      <w:pPr>
        <w:pStyle w:val="Corpsdetexte"/>
        <w:ind w:left="1416"/>
        <w:jc w:val="both"/>
        <w:rPr>
          <w:iCs/>
        </w:rPr>
      </w:pPr>
      <w:r>
        <w:t xml:space="preserve">Les membres du conseil d’administration sont élus au </w:t>
      </w:r>
      <w:r w:rsidRPr="00E477A1">
        <w:rPr>
          <w:iCs/>
        </w:rPr>
        <w:t xml:space="preserve">scrutin secret pour une durée de 4 ans </w:t>
      </w:r>
      <w:r w:rsidRPr="00E477A1">
        <w:t xml:space="preserve">par l’assemblée générale. </w:t>
      </w:r>
      <w:r w:rsidRPr="00E477A1">
        <w:rPr>
          <w:iCs/>
        </w:rPr>
        <w:t>Le Conseil d’Administration devra refléter, dans la mesure du possible, la composition de l’Assemblée Générale en termes de représentativité masculine et féminine.</w:t>
      </w:r>
    </w:p>
    <w:p w:rsidR="0001513D" w:rsidRDefault="0001513D" w:rsidP="00E21E67">
      <w:pPr>
        <w:pStyle w:val="Corpsdetexte"/>
        <w:ind w:left="1416"/>
        <w:jc w:val="both"/>
        <w:rPr>
          <w:iCs/>
        </w:rPr>
      </w:pPr>
    </w:p>
    <w:p w:rsidR="0001513D" w:rsidRDefault="0001513D" w:rsidP="00E21E67">
      <w:pPr>
        <w:pStyle w:val="Corpsdetexte"/>
        <w:ind w:left="1416"/>
        <w:jc w:val="both"/>
      </w:pPr>
      <w:r>
        <w:t xml:space="preserve">Est électeur et éligible tout membre actif, âgé de 16 ans minimum au jour de l’élection, ayant adhéré à l’association depuis au moins 6 mois et à jour de cotisations. </w:t>
      </w:r>
    </w:p>
    <w:p w:rsidR="0001513D" w:rsidRDefault="0001513D" w:rsidP="00E21E67">
      <w:pPr>
        <w:pStyle w:val="Corpsdetexte"/>
        <w:ind w:left="1416"/>
        <w:jc w:val="both"/>
      </w:pPr>
    </w:p>
    <w:p w:rsidR="0001513D" w:rsidRDefault="0001513D" w:rsidP="00E21E67">
      <w:pPr>
        <w:pStyle w:val="Corpsdetexte"/>
        <w:ind w:left="1416"/>
        <w:jc w:val="both"/>
      </w:pPr>
      <w:r>
        <w:t xml:space="preserve">Est électeur tout membre âgé de 13 ans et plus, les membres dont l’âge est inférieur à 13 ans se verront représentés par leur responsable légal qui devient de droit électeur. </w:t>
      </w:r>
    </w:p>
    <w:p w:rsidR="0001513D" w:rsidRDefault="0001513D" w:rsidP="00E21E67">
      <w:pPr>
        <w:pStyle w:val="Corpsdetexte"/>
        <w:ind w:left="1416"/>
        <w:jc w:val="both"/>
      </w:pPr>
    </w:p>
    <w:p w:rsidR="0001513D" w:rsidRDefault="0001513D" w:rsidP="00E21E67">
      <w:pPr>
        <w:pStyle w:val="Corpsdetexte"/>
        <w:ind w:left="1416"/>
        <w:jc w:val="both"/>
      </w:pPr>
      <w:r>
        <w:t xml:space="preserve">Le vote par procuration est autorisé, chaque membre ne pouvant détenir plus de 3 pouvoirs. Le vote par correspondance n’est pas admis. </w:t>
      </w:r>
    </w:p>
    <w:p w:rsidR="0001513D" w:rsidRDefault="0001513D" w:rsidP="00E21E67">
      <w:pPr>
        <w:pStyle w:val="Corpsdetexte"/>
        <w:ind w:left="1416"/>
        <w:jc w:val="both"/>
      </w:pPr>
    </w:p>
    <w:p w:rsidR="0001513D" w:rsidRDefault="0001513D" w:rsidP="00E21E67">
      <w:pPr>
        <w:pStyle w:val="Corpsdetexte"/>
        <w:ind w:left="1416"/>
        <w:jc w:val="both"/>
      </w:pPr>
      <w:r>
        <w:t xml:space="preserve">En cas de vacances de poste, le conseil pourvoit provisoirement au remplacement de ses membres. Il est procédé à leur remplacement définitif par la prochaine assemblée générale. Les pouvoirs de membres ainsi élus prennent fin à la date où devrait normalement expirer le mandat des membres remplacés. </w:t>
      </w:r>
    </w:p>
    <w:p w:rsidR="0001513D" w:rsidRDefault="0001513D" w:rsidP="00E21E67">
      <w:pPr>
        <w:pStyle w:val="Corpsdetexte"/>
        <w:ind w:left="1416"/>
        <w:jc w:val="both"/>
      </w:pPr>
    </w:p>
    <w:p w:rsidR="0001513D" w:rsidRDefault="0001513D" w:rsidP="00E21E67">
      <w:pPr>
        <w:pStyle w:val="Corpsdetexte"/>
        <w:ind w:left="1416"/>
        <w:jc w:val="both"/>
      </w:pPr>
      <w:r>
        <w:t>Les membres sortants sont rééligibles.</w:t>
      </w:r>
    </w:p>
    <w:p w:rsidR="0001513D" w:rsidRDefault="0001513D" w:rsidP="00E21E67">
      <w:pPr>
        <w:pStyle w:val="Corpsdetexte"/>
        <w:ind w:left="1416"/>
        <w:jc w:val="both"/>
      </w:pPr>
    </w:p>
    <w:p w:rsidR="0001513D" w:rsidRDefault="0001513D" w:rsidP="00E21E67">
      <w:pPr>
        <w:pStyle w:val="Corpsdetexte"/>
        <w:ind w:left="1416"/>
        <w:jc w:val="both"/>
      </w:pPr>
      <w:r>
        <w:t>Le conseil d’administration choisit parmi ses membres, au scrutin secret, un bureau composé de</w:t>
      </w:r>
    </w:p>
    <w:p w:rsidR="0001513D" w:rsidRDefault="0001513D" w:rsidP="00E21E67">
      <w:pPr>
        <w:pStyle w:val="Corpsdetexte"/>
        <w:ind w:left="1416"/>
        <w:jc w:val="both"/>
      </w:pPr>
    </w:p>
    <w:p w:rsidR="0001513D" w:rsidRDefault="0001513D" w:rsidP="00E21E67">
      <w:pPr>
        <w:pStyle w:val="Corpsdetexte"/>
        <w:numPr>
          <w:ilvl w:val="0"/>
          <w:numId w:val="2"/>
        </w:numPr>
        <w:tabs>
          <w:tab w:val="clear" w:pos="2136"/>
          <w:tab w:val="num" w:pos="6384"/>
        </w:tabs>
        <w:ind w:left="3552"/>
        <w:jc w:val="both"/>
      </w:pPr>
      <w:r>
        <w:t>un président,</w:t>
      </w:r>
    </w:p>
    <w:p w:rsidR="0001513D" w:rsidRDefault="0001513D" w:rsidP="00E21E67">
      <w:pPr>
        <w:pStyle w:val="Corpsdetexte"/>
        <w:numPr>
          <w:ilvl w:val="0"/>
          <w:numId w:val="2"/>
        </w:numPr>
        <w:tabs>
          <w:tab w:val="clear" w:pos="2136"/>
          <w:tab w:val="num" w:pos="5676"/>
        </w:tabs>
        <w:ind w:left="3552"/>
        <w:jc w:val="both"/>
      </w:pPr>
      <w:r>
        <w:t>un ou plusieurs vice-présidents,</w:t>
      </w:r>
    </w:p>
    <w:p w:rsidR="0001513D" w:rsidRDefault="0001513D" w:rsidP="00E21E67">
      <w:pPr>
        <w:pStyle w:val="Corpsdetexte"/>
        <w:numPr>
          <w:ilvl w:val="0"/>
          <w:numId w:val="2"/>
        </w:numPr>
        <w:tabs>
          <w:tab w:val="clear" w:pos="2136"/>
          <w:tab w:val="num" w:pos="4968"/>
        </w:tabs>
        <w:ind w:left="3552"/>
        <w:jc w:val="both"/>
      </w:pPr>
      <w:r>
        <w:t>un secrétaire et, s’il y a lieu, un secrétaire adjoint</w:t>
      </w:r>
    </w:p>
    <w:p w:rsidR="0001513D" w:rsidRDefault="0001513D" w:rsidP="00E21E67">
      <w:pPr>
        <w:pStyle w:val="Corpsdetexte"/>
        <w:numPr>
          <w:ilvl w:val="0"/>
          <w:numId w:val="2"/>
        </w:numPr>
        <w:tabs>
          <w:tab w:val="clear" w:pos="2136"/>
          <w:tab w:val="num" w:pos="4260"/>
        </w:tabs>
        <w:ind w:left="3552"/>
        <w:jc w:val="both"/>
      </w:pPr>
      <w:r>
        <w:t>un trésorier et, s’il y a lieu, un trésorier adjoint</w:t>
      </w:r>
    </w:p>
    <w:p w:rsidR="0001513D" w:rsidRDefault="0001513D" w:rsidP="00E21E67">
      <w:pPr>
        <w:pStyle w:val="Corpsdetexte"/>
        <w:ind w:left="2832"/>
        <w:jc w:val="both"/>
      </w:pPr>
    </w:p>
    <w:p w:rsidR="0001513D" w:rsidRDefault="0001513D" w:rsidP="00E21E67">
      <w:pPr>
        <w:pStyle w:val="Corpsdetexte"/>
        <w:ind w:left="1416"/>
        <w:jc w:val="both"/>
      </w:pPr>
      <w:r>
        <w:t>Les personnes rétribuées par l’association ne peuvent pas être membres du bureau directeur mais peuvent être admise à assister, avec voix consultatives aux séances de l’assemblé générale et du Comité de direction.</w:t>
      </w:r>
    </w:p>
    <w:p w:rsidR="0001513D" w:rsidRDefault="0001513D" w:rsidP="00E21E67">
      <w:pPr>
        <w:pStyle w:val="Corpsdetexte"/>
        <w:ind w:left="1416"/>
        <w:jc w:val="both"/>
      </w:pPr>
    </w:p>
    <w:p w:rsidR="0001513D" w:rsidRDefault="0001513D" w:rsidP="00E21E67">
      <w:pPr>
        <w:pStyle w:val="Corpsdetexte"/>
        <w:ind w:left="1416"/>
        <w:jc w:val="both"/>
      </w:pPr>
      <w:r>
        <w:t>Pour des raisons de mise en jeu de la responsabilité pénale des personnes majeures, les mineurs de 16 à 18 ans peuvent être élus à cette instance sans toutefois pouvoir exercer les fonctions de président, ou trésorier</w:t>
      </w:r>
    </w:p>
    <w:p w:rsidR="0001513D" w:rsidRDefault="0001513D" w:rsidP="00A46D8C"/>
    <w:p w:rsidR="007E2E96" w:rsidRDefault="00380C33" w:rsidP="00380C33">
      <w:pPr>
        <w:pStyle w:val="Titre4"/>
      </w:pPr>
      <w:r>
        <w:lastRenderedPageBreak/>
        <w:t>Règlement intérieur</w:t>
      </w:r>
    </w:p>
    <w:p w:rsidR="00380C33" w:rsidRDefault="00380C33" w:rsidP="00156D2D">
      <w:pPr>
        <w:jc w:val="both"/>
      </w:pPr>
      <w:r>
        <w:tab/>
        <w:t xml:space="preserve">Le règlement intérieur du club sera modifié pour faire apparaitre la notion de formation obligatoire à l’arbitrage et table de marque. </w:t>
      </w:r>
    </w:p>
    <w:p w:rsidR="00380C33" w:rsidRDefault="00D0796C" w:rsidP="00380C33">
      <w:pPr>
        <w:pStyle w:val="Titre4"/>
      </w:pPr>
      <w:r>
        <w:t xml:space="preserve">Budget </w:t>
      </w:r>
    </w:p>
    <w:p w:rsidR="00D0796C" w:rsidRDefault="00D0796C" w:rsidP="00156D2D">
      <w:pPr>
        <w:jc w:val="both"/>
      </w:pPr>
      <w:r>
        <w:t xml:space="preserve">Les deux associations ont des budgets équilibrés, la fusion n’engendrera pas de surcoût quant au fonctionnement actuel. </w:t>
      </w:r>
    </w:p>
    <w:p w:rsidR="00D0796C" w:rsidRDefault="00D0796C" w:rsidP="00156D2D">
      <w:pPr>
        <w:jc w:val="both"/>
      </w:pPr>
      <w:r>
        <w:t>L</w:t>
      </w:r>
      <w:r w:rsidR="00156D2D">
        <w:t xml:space="preserve">’USAC Somain Basket a reçu un avis très favorable du CDNBB (Comité </w:t>
      </w:r>
      <w:proofErr w:type="spellStart"/>
      <w:r w:rsidR="00156D2D">
        <w:t>Départementtal</w:t>
      </w:r>
      <w:proofErr w:type="spellEnd"/>
      <w:r w:rsidR="00156D2D">
        <w:t xml:space="preserve"> du Nord de Basket-Ball) pour l’obtention d’une subvention CNDS.</w:t>
      </w:r>
      <w:r>
        <w:t xml:space="preserve"> </w:t>
      </w:r>
    </w:p>
    <w:p w:rsidR="00496472" w:rsidRDefault="00496472" w:rsidP="00496472">
      <w:pPr>
        <w:pStyle w:val="Titre2"/>
        <w:rPr>
          <w:b w:val="0"/>
          <w:sz w:val="52"/>
        </w:rPr>
      </w:pPr>
      <w:bookmarkStart w:id="15" w:name="_Toc452108944"/>
      <w:r>
        <w:rPr>
          <w:b w:val="0"/>
          <w:sz w:val="52"/>
        </w:rPr>
        <w:t>Fédérale</w:t>
      </w:r>
      <w:bookmarkEnd w:id="15"/>
    </w:p>
    <w:p w:rsidR="00380C33" w:rsidRDefault="00380C33" w:rsidP="00156D2D">
      <w:pPr>
        <w:jc w:val="both"/>
      </w:pPr>
      <w:r>
        <w:t>Nous ne sommes pas dans le cadre d’équipe</w:t>
      </w:r>
      <w:r w:rsidR="0049383A">
        <w:t xml:space="preserve"> </w:t>
      </w:r>
      <w:r>
        <w:t xml:space="preserve">fédérale, ce qui nous laisse un peu de temps supplémentaire pour réaliser les </w:t>
      </w:r>
      <w:r w:rsidR="002757A2">
        <w:t>démarches nécessaires</w:t>
      </w:r>
      <w:r w:rsidR="0049383A">
        <w:t>,</w:t>
      </w:r>
      <w:r w:rsidR="002757A2">
        <w:t xml:space="preserve"> étant entendu que si d’un point de vue administratif associatif, l’</w:t>
      </w:r>
      <w:r w:rsidR="0049383A">
        <w:t>USAS S</w:t>
      </w:r>
      <w:r w:rsidR="002757A2">
        <w:t>omain basket devient réceptacle, au niveau fédéral, les deux clubs</w:t>
      </w:r>
      <w:r w:rsidR="0049383A">
        <w:t xml:space="preserve"> seront considérés comme dissous</w:t>
      </w:r>
      <w:r w:rsidR="002757A2">
        <w:t xml:space="preserve">, la création d’une nouvelle structure au niveau FFBB se faisant en liaison avec le CNDBB.  Un nouveau numéro de club sera donc </w:t>
      </w:r>
      <w:r w:rsidR="0049383A">
        <w:t>attribué</w:t>
      </w:r>
      <w:r w:rsidR="002757A2">
        <w:t xml:space="preserve"> à cette nouvelle entité sportive.</w:t>
      </w:r>
    </w:p>
    <w:p w:rsidR="002757A2" w:rsidRPr="00380C33" w:rsidRDefault="002757A2" w:rsidP="00380C33">
      <w:r>
        <w:t>Un échange a d’ailleurs eu lieu avec la Secrétaire du CDNBB afin d’éclaircir les zones d’ombre.</w:t>
      </w:r>
    </w:p>
    <w:p w:rsidR="00496472" w:rsidRDefault="00496472" w:rsidP="00496472">
      <w:pPr>
        <w:pStyle w:val="Titre1"/>
        <w:rPr>
          <w:b w:val="0"/>
          <w:sz w:val="52"/>
        </w:rPr>
      </w:pPr>
      <w:bookmarkStart w:id="16" w:name="_Toc452108945"/>
      <w:r>
        <w:rPr>
          <w:b w:val="0"/>
          <w:sz w:val="52"/>
        </w:rPr>
        <w:t>Politique</w:t>
      </w:r>
      <w:r w:rsidR="00E21E67">
        <w:rPr>
          <w:b w:val="0"/>
          <w:sz w:val="52"/>
        </w:rPr>
        <w:t xml:space="preserve"> de la Ville</w:t>
      </w:r>
      <w:bookmarkEnd w:id="16"/>
    </w:p>
    <w:p w:rsidR="00496472" w:rsidRDefault="00496472" w:rsidP="00496472">
      <w:pPr>
        <w:pStyle w:val="Titre2"/>
        <w:rPr>
          <w:b w:val="0"/>
          <w:sz w:val="52"/>
        </w:rPr>
      </w:pPr>
      <w:bookmarkStart w:id="17" w:name="_Toc452108946"/>
      <w:r>
        <w:rPr>
          <w:b w:val="0"/>
          <w:sz w:val="52"/>
        </w:rPr>
        <w:t>Ville de Marchiennes</w:t>
      </w:r>
      <w:bookmarkEnd w:id="17"/>
    </w:p>
    <w:p w:rsidR="00EF2CBF" w:rsidRPr="00EF2CBF" w:rsidRDefault="00EF2CBF" w:rsidP="0049383A">
      <w:pPr>
        <w:jc w:val="both"/>
      </w:pPr>
      <w:r>
        <w:tab/>
      </w:r>
      <w:r w:rsidR="00BE6592">
        <w:t xml:space="preserve">L’accueil par la municipalité de </w:t>
      </w:r>
      <w:proofErr w:type="spellStart"/>
      <w:r w:rsidR="00BE6592">
        <w:t>marchiennes</w:t>
      </w:r>
      <w:proofErr w:type="spellEnd"/>
      <w:r w:rsidR="00BE6592">
        <w:t xml:space="preserve"> est favorable. Dès lors qu’il s’agit que du plus pour tout le monde, il n’y a pas de raison </w:t>
      </w:r>
      <w:proofErr w:type="spellStart"/>
      <w:proofErr w:type="gramStart"/>
      <w:r w:rsidR="00BE6592">
        <w:t>a</w:t>
      </w:r>
      <w:proofErr w:type="spellEnd"/>
      <w:proofErr w:type="gramEnd"/>
      <w:r w:rsidR="00BE6592">
        <w:t xml:space="preserve"> s’engager</w:t>
      </w:r>
    </w:p>
    <w:p w:rsidR="00496472" w:rsidRDefault="00496472" w:rsidP="00496472">
      <w:pPr>
        <w:pStyle w:val="Titre2"/>
        <w:rPr>
          <w:b w:val="0"/>
          <w:sz w:val="52"/>
        </w:rPr>
      </w:pPr>
      <w:bookmarkStart w:id="18" w:name="_Toc452108947"/>
      <w:r>
        <w:rPr>
          <w:b w:val="0"/>
          <w:sz w:val="52"/>
        </w:rPr>
        <w:t>Ville de Somain</w:t>
      </w:r>
      <w:bookmarkEnd w:id="18"/>
    </w:p>
    <w:p w:rsidR="002757A2" w:rsidRDefault="005A1C0E" w:rsidP="0049383A">
      <w:pPr>
        <w:jc w:val="both"/>
      </w:pPr>
      <w:r>
        <w:tab/>
      </w:r>
      <w:r w:rsidR="002757A2">
        <w:t xml:space="preserve">Dans tous les cas, l’existence d’un précédent de collaboration entre les deux villes sur un groupement sportif (Volley </w:t>
      </w:r>
      <w:proofErr w:type="spellStart"/>
      <w:r w:rsidR="002757A2">
        <w:t>ball</w:t>
      </w:r>
      <w:proofErr w:type="spellEnd"/>
      <w:r w:rsidR="002757A2">
        <w:t xml:space="preserve"> Marchiennes Somain) nous permet d’avoir bon espoir sur un accueil favorable de la part des deux municipalités.</w:t>
      </w:r>
    </w:p>
    <w:p w:rsidR="00BE6592" w:rsidRDefault="00BE6592" w:rsidP="0049383A">
      <w:pPr>
        <w:jc w:val="both"/>
      </w:pPr>
      <w:r>
        <w:t>Un rdv officiel a été pris et l’accueil est plutôt favorable.</w:t>
      </w:r>
    </w:p>
    <w:p w:rsidR="002757A2" w:rsidRDefault="002757A2" w:rsidP="005A1C0E"/>
    <w:p w:rsidR="005A1C0E" w:rsidRDefault="005A1C0E" w:rsidP="005A1C0E">
      <w:pPr>
        <w:pStyle w:val="Titre1"/>
        <w:rPr>
          <w:b w:val="0"/>
          <w:sz w:val="52"/>
        </w:rPr>
      </w:pPr>
      <w:bookmarkStart w:id="19" w:name="_Toc452108948"/>
      <w:r>
        <w:rPr>
          <w:b w:val="0"/>
          <w:sz w:val="52"/>
        </w:rPr>
        <w:t>Elément</w:t>
      </w:r>
      <w:r w:rsidR="00CB60E6">
        <w:rPr>
          <w:b w:val="0"/>
          <w:sz w:val="52"/>
        </w:rPr>
        <w:t>s</w:t>
      </w:r>
      <w:r>
        <w:rPr>
          <w:b w:val="0"/>
          <w:sz w:val="52"/>
        </w:rPr>
        <w:t xml:space="preserve"> de planning</w:t>
      </w:r>
      <w:bookmarkEnd w:id="19"/>
    </w:p>
    <w:p w:rsidR="005A1C0E" w:rsidRDefault="005A1C0E" w:rsidP="005A1C0E">
      <w:bookmarkStart w:id="20" w:name="_GoBack"/>
      <w:r>
        <w:tab/>
        <w:t>18 mai réunion de travail à Marchiennes.</w:t>
      </w:r>
    </w:p>
    <w:p w:rsidR="003B5FD4" w:rsidRDefault="00E21E67" w:rsidP="005A1C0E">
      <w:r>
        <w:tab/>
        <w:t xml:space="preserve">Ouverture des entrainements aux </w:t>
      </w:r>
      <w:r w:rsidR="003B5FD4">
        <w:t>membres des deux clubs.</w:t>
      </w:r>
    </w:p>
    <w:p w:rsidR="00E21E67" w:rsidRDefault="00204F27" w:rsidP="00204F27">
      <w:r>
        <w:lastRenderedPageBreak/>
        <w:tab/>
        <w:t>Prise de RDV avec les municipalités</w:t>
      </w:r>
      <w:r w:rsidR="00E21E67">
        <w:t> :</w:t>
      </w:r>
    </w:p>
    <w:p w:rsidR="00E21E67" w:rsidRDefault="00E21E67" w:rsidP="00E21E67">
      <w:pPr>
        <w:ind w:left="708" w:firstLine="708"/>
      </w:pPr>
      <w:r>
        <w:t>Marchiennes : samedi 28</w:t>
      </w:r>
      <w:r w:rsidR="0049383A">
        <w:t xml:space="preserve"> mai à</w:t>
      </w:r>
      <w:r>
        <w:t xml:space="preserve"> 10H00</w:t>
      </w:r>
    </w:p>
    <w:p w:rsidR="00E21E67" w:rsidRDefault="00E21E67" w:rsidP="00E21E67">
      <w:pPr>
        <w:ind w:left="708" w:firstLine="708"/>
      </w:pPr>
      <w:r>
        <w:t xml:space="preserve">Somain : lundi </w:t>
      </w:r>
      <w:r w:rsidR="0049383A">
        <w:t xml:space="preserve">31 mai à </w:t>
      </w:r>
      <w:r>
        <w:t>14H30.</w:t>
      </w:r>
    </w:p>
    <w:p w:rsidR="00204F27" w:rsidRDefault="00204F27" w:rsidP="00E21E67">
      <w:pPr>
        <w:ind w:left="708" w:firstLine="708"/>
      </w:pPr>
      <w:r>
        <w:t xml:space="preserve"> </w:t>
      </w:r>
    </w:p>
    <w:p w:rsidR="00204F27" w:rsidRDefault="0049383A" w:rsidP="00204F27">
      <w:pPr>
        <w:ind w:firstLine="708"/>
      </w:pPr>
      <w:r>
        <w:t>Le 2</w:t>
      </w:r>
      <w:r w:rsidR="00204F27">
        <w:t xml:space="preserve"> juin</w:t>
      </w:r>
      <w:r>
        <w:t> </w:t>
      </w:r>
      <w:proofErr w:type="gramStart"/>
      <w:r>
        <w:t xml:space="preserve">: </w:t>
      </w:r>
      <w:r w:rsidR="00204F27">
        <w:t xml:space="preserve"> AG</w:t>
      </w:r>
      <w:proofErr w:type="gramEnd"/>
      <w:r w:rsidR="00204F27">
        <w:t xml:space="preserve"> de dissolution du BOPM </w:t>
      </w:r>
    </w:p>
    <w:p w:rsidR="00204F27" w:rsidRDefault="00204F27" w:rsidP="00204F27">
      <w:pPr>
        <w:ind w:firstLine="708"/>
      </w:pPr>
      <w:r>
        <w:t xml:space="preserve">Le </w:t>
      </w:r>
      <w:r w:rsidR="005A1C0E">
        <w:t>4 juin</w:t>
      </w:r>
      <w:r w:rsidR="0049383A">
        <w:t xml:space="preserve"> : </w:t>
      </w:r>
      <w:r w:rsidR="005A1C0E">
        <w:t xml:space="preserve">AG </w:t>
      </w:r>
      <w:r>
        <w:t xml:space="preserve">Exceptionnelle </w:t>
      </w:r>
      <w:r w:rsidR="00E21E67">
        <w:t>de l’</w:t>
      </w:r>
      <w:r w:rsidR="0049383A">
        <w:t>USAC S</w:t>
      </w:r>
      <w:r w:rsidR="00E21E67">
        <w:t>omain basket</w:t>
      </w:r>
      <w:r>
        <w:t>:</w:t>
      </w:r>
    </w:p>
    <w:p w:rsidR="00204F27" w:rsidRDefault="00204F27" w:rsidP="00204F27">
      <w:pPr>
        <w:ind w:firstLine="708"/>
      </w:pPr>
      <w:r>
        <w:tab/>
        <w:t xml:space="preserve">A/ fusion oui non </w:t>
      </w:r>
    </w:p>
    <w:p w:rsidR="00204F27" w:rsidRDefault="00E21E67" w:rsidP="00E21E67">
      <w:pPr>
        <w:ind w:firstLine="708"/>
      </w:pPr>
      <w:r>
        <w:tab/>
        <w:t>B/ modification Statuts</w:t>
      </w:r>
    </w:p>
    <w:p w:rsidR="00204F27" w:rsidRDefault="00204F27" w:rsidP="00204F27">
      <w:pPr>
        <w:ind w:firstLine="708"/>
      </w:pPr>
      <w:r>
        <w:tab/>
        <w:t xml:space="preserve">C/ élection du nouveau comité directeur </w:t>
      </w:r>
    </w:p>
    <w:p w:rsidR="00204F27" w:rsidRDefault="00204F27" w:rsidP="00204F27">
      <w:pPr>
        <w:ind w:firstLine="708"/>
      </w:pPr>
      <w:r>
        <w:t>Désignation du nouveau bureau du SMBB</w:t>
      </w:r>
    </w:p>
    <w:p w:rsidR="00204F27" w:rsidRDefault="00204F27" w:rsidP="00204F27">
      <w:pPr>
        <w:ind w:firstLine="708"/>
      </w:pPr>
      <w:r>
        <w:tab/>
        <w:t>Modification administrative préfectoral</w:t>
      </w:r>
    </w:p>
    <w:p w:rsidR="00204F27" w:rsidRDefault="00204F27" w:rsidP="00204F27">
      <w:pPr>
        <w:ind w:firstLine="708"/>
      </w:pPr>
      <w:r>
        <w:tab/>
        <w:t>Création du nouveau groupem</w:t>
      </w:r>
      <w:r w:rsidR="0049383A">
        <w:t>ent USAC SMBB au niveau fédéral</w:t>
      </w:r>
    </w:p>
    <w:p w:rsidR="005A1C0E" w:rsidRDefault="003B5FD4" w:rsidP="00204F27">
      <w:pPr>
        <w:ind w:left="708" w:firstLine="708"/>
      </w:pPr>
      <w:r>
        <w:t>E</w:t>
      </w:r>
      <w:r w:rsidR="005A1C0E">
        <w:t>ngagement des équipes départementale</w:t>
      </w:r>
      <w:r w:rsidR="00204F27">
        <w:t>s (fin Juin/d</w:t>
      </w:r>
      <w:r w:rsidR="00AD6FD6">
        <w:t>é</w:t>
      </w:r>
      <w:r w:rsidR="00204F27">
        <w:t>but Juillet)</w:t>
      </w:r>
    </w:p>
    <w:p w:rsidR="00E21E67" w:rsidRDefault="00E21E67" w:rsidP="003B5FD4"/>
    <w:p w:rsidR="003B5FD4" w:rsidRDefault="003B5FD4" w:rsidP="003B5FD4">
      <w:pPr>
        <w:ind w:firstLine="708"/>
      </w:pPr>
      <w:r>
        <w:t>A partir du</w:t>
      </w:r>
      <w:r w:rsidR="00E21E67">
        <w:t xml:space="preserve"> 5</w:t>
      </w:r>
      <w:r>
        <w:t xml:space="preserve"> juin l’utilisation des créneaux d’entrainement se fera comme indiqué ci-dessus afin de se mettre en configuration N+1.</w:t>
      </w:r>
    </w:p>
    <w:bookmarkEnd w:id="20"/>
    <w:p w:rsidR="005A1C0E" w:rsidRPr="005A1C0E" w:rsidRDefault="005A1C0E" w:rsidP="00204F27">
      <w:pPr>
        <w:rPr>
          <w:b/>
          <w:sz w:val="52"/>
        </w:rPr>
      </w:pPr>
    </w:p>
    <w:sectPr w:rsidR="005A1C0E" w:rsidRPr="005A1C0E" w:rsidSect="009B1E6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96" w:rsidRDefault="001F7696" w:rsidP="009B1E62">
      <w:pPr>
        <w:spacing w:after="0" w:line="240" w:lineRule="auto"/>
      </w:pPr>
      <w:r>
        <w:separator/>
      </w:r>
    </w:p>
  </w:endnote>
  <w:endnote w:type="continuationSeparator" w:id="0">
    <w:p w:rsidR="001F7696" w:rsidRDefault="001F7696" w:rsidP="009B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62" w:rsidRDefault="009B1E62">
    <w:pPr>
      <w:pStyle w:val="Pieddepage"/>
    </w:pPr>
    <w:r>
      <w:t>Projet de fusion des clubs de basket de Marchiennes et de Somain</w:t>
    </w:r>
    <w:r>
      <w:tab/>
      <w:t xml:space="preserve">page </w:t>
    </w:r>
    <w:r w:rsidR="001F7696">
      <w:fldChar w:fldCharType="begin"/>
    </w:r>
    <w:r w:rsidR="001F7696">
      <w:instrText xml:space="preserve"> PAGE   \* MERGEFORMAT </w:instrText>
    </w:r>
    <w:r w:rsidR="001F7696">
      <w:fldChar w:fldCharType="separate"/>
    </w:r>
    <w:r w:rsidR="00BE6592">
      <w:rPr>
        <w:noProof/>
      </w:rPr>
      <w:t>11</w:t>
    </w:r>
    <w:r w:rsidR="001F7696">
      <w:rPr>
        <w:noProof/>
      </w:rPr>
      <w:fldChar w:fldCharType="end"/>
    </w:r>
  </w:p>
  <w:p w:rsidR="009B1E62" w:rsidRDefault="009B1E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96" w:rsidRDefault="001F7696" w:rsidP="009B1E62">
      <w:pPr>
        <w:spacing w:after="0" w:line="240" w:lineRule="auto"/>
      </w:pPr>
      <w:r>
        <w:separator/>
      </w:r>
    </w:p>
  </w:footnote>
  <w:footnote w:type="continuationSeparator" w:id="0">
    <w:p w:rsidR="001F7696" w:rsidRDefault="001F7696" w:rsidP="009B1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23E"/>
    <w:multiLevelType w:val="hybridMultilevel"/>
    <w:tmpl w:val="6CBAB966"/>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nsid w:val="13776460"/>
    <w:multiLevelType w:val="hybridMultilevel"/>
    <w:tmpl w:val="2768263A"/>
    <w:lvl w:ilvl="0" w:tplc="040C000B">
      <w:start w:val="1"/>
      <w:numFmt w:val="bullet"/>
      <w:lvlText w:val=""/>
      <w:lvlJc w:val="left"/>
      <w:pPr>
        <w:tabs>
          <w:tab w:val="num" w:pos="2136"/>
        </w:tabs>
        <w:ind w:left="2136" w:hanging="360"/>
      </w:pPr>
      <w:rPr>
        <w:rFonts w:ascii="Wingdings" w:hAnsi="Wingding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472"/>
    <w:rsid w:val="0001513D"/>
    <w:rsid w:val="00025BAE"/>
    <w:rsid w:val="000572D6"/>
    <w:rsid w:val="000D4BD0"/>
    <w:rsid w:val="000E0098"/>
    <w:rsid w:val="000E4C03"/>
    <w:rsid w:val="00144493"/>
    <w:rsid w:val="00156D2D"/>
    <w:rsid w:val="00191F16"/>
    <w:rsid w:val="0019464E"/>
    <w:rsid w:val="001D0207"/>
    <w:rsid w:val="001F7696"/>
    <w:rsid w:val="00204F27"/>
    <w:rsid w:val="002757A2"/>
    <w:rsid w:val="00312334"/>
    <w:rsid w:val="00380C33"/>
    <w:rsid w:val="003B5FD4"/>
    <w:rsid w:val="003C3CE6"/>
    <w:rsid w:val="0049383A"/>
    <w:rsid w:val="00496472"/>
    <w:rsid w:val="00531493"/>
    <w:rsid w:val="00552F4F"/>
    <w:rsid w:val="0057422F"/>
    <w:rsid w:val="005A1C0E"/>
    <w:rsid w:val="005B5765"/>
    <w:rsid w:val="00631E62"/>
    <w:rsid w:val="00656442"/>
    <w:rsid w:val="007E2E96"/>
    <w:rsid w:val="008F4F0D"/>
    <w:rsid w:val="00906293"/>
    <w:rsid w:val="00972AD3"/>
    <w:rsid w:val="009A1A62"/>
    <w:rsid w:val="009B1E62"/>
    <w:rsid w:val="009E3BBF"/>
    <w:rsid w:val="00A46D8C"/>
    <w:rsid w:val="00AB5371"/>
    <w:rsid w:val="00AD6FD6"/>
    <w:rsid w:val="00AD7250"/>
    <w:rsid w:val="00B177D4"/>
    <w:rsid w:val="00BC4FF6"/>
    <w:rsid w:val="00BE4083"/>
    <w:rsid w:val="00BE6592"/>
    <w:rsid w:val="00C56358"/>
    <w:rsid w:val="00CB60E6"/>
    <w:rsid w:val="00D0796C"/>
    <w:rsid w:val="00D66F8B"/>
    <w:rsid w:val="00D95EB6"/>
    <w:rsid w:val="00E21E67"/>
    <w:rsid w:val="00EB214E"/>
    <w:rsid w:val="00EF2CBF"/>
    <w:rsid w:val="00F149F5"/>
    <w:rsid w:val="00F326F5"/>
    <w:rsid w:val="00FB3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0D"/>
  </w:style>
  <w:style w:type="paragraph" w:styleId="Titre1">
    <w:name w:val="heading 1"/>
    <w:basedOn w:val="Normal"/>
    <w:next w:val="Normal"/>
    <w:link w:val="Titre1Car"/>
    <w:uiPriority w:val="9"/>
    <w:qFormat/>
    <w:rsid w:val="00496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96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9647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D725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151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472"/>
    <w:rPr>
      <w:rFonts w:ascii="Tahoma" w:hAnsi="Tahoma" w:cs="Tahoma"/>
      <w:sz w:val="16"/>
      <w:szCs w:val="16"/>
    </w:rPr>
  </w:style>
  <w:style w:type="character" w:styleId="Lienhypertexte">
    <w:name w:val="Hyperlink"/>
    <w:basedOn w:val="Policepardfaut"/>
    <w:uiPriority w:val="99"/>
    <w:unhideWhenUsed/>
    <w:rsid w:val="00496472"/>
    <w:rPr>
      <w:color w:val="0000FF" w:themeColor="hyperlink"/>
      <w:u w:val="single"/>
    </w:rPr>
  </w:style>
  <w:style w:type="character" w:customStyle="1" w:styleId="Titre1Car">
    <w:name w:val="Titre 1 Car"/>
    <w:basedOn w:val="Policepardfaut"/>
    <w:link w:val="Titre1"/>
    <w:uiPriority w:val="9"/>
    <w:rsid w:val="004964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9647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96472"/>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44493"/>
    <w:pPr>
      <w:ind w:left="720"/>
      <w:contextualSpacing/>
    </w:pPr>
  </w:style>
  <w:style w:type="character" w:customStyle="1" w:styleId="Titre4Car">
    <w:name w:val="Titre 4 Car"/>
    <w:basedOn w:val="Policepardfaut"/>
    <w:link w:val="Titre4"/>
    <w:uiPriority w:val="9"/>
    <w:rsid w:val="00AD7250"/>
    <w:rPr>
      <w:rFonts w:asciiTheme="majorHAnsi" w:eastAsiaTheme="majorEastAsia" w:hAnsiTheme="majorHAnsi" w:cstheme="majorBidi"/>
      <w:b/>
      <w:bCs/>
      <w:i/>
      <w:iCs/>
      <w:color w:val="4F81BD" w:themeColor="accent1"/>
    </w:rPr>
  </w:style>
  <w:style w:type="paragraph" w:styleId="Corpsdetexte">
    <w:name w:val="Body Text"/>
    <w:basedOn w:val="Normal"/>
    <w:link w:val="CorpsdetexteCar"/>
    <w:rsid w:val="0001513D"/>
    <w:pPr>
      <w:spacing w:after="0" w:line="240" w:lineRule="auto"/>
    </w:pPr>
    <w:rPr>
      <w:rFonts w:ascii="Arial" w:eastAsia="Times New Roman" w:hAnsi="Arial" w:cs="Arial"/>
      <w:color w:val="000000"/>
      <w:sz w:val="18"/>
      <w:szCs w:val="17"/>
      <w:lang w:eastAsia="fr-FR"/>
    </w:rPr>
  </w:style>
  <w:style w:type="character" w:customStyle="1" w:styleId="CorpsdetexteCar">
    <w:name w:val="Corps de texte Car"/>
    <w:basedOn w:val="Policepardfaut"/>
    <w:link w:val="Corpsdetexte"/>
    <w:rsid w:val="0001513D"/>
    <w:rPr>
      <w:rFonts w:ascii="Arial" w:eastAsia="Times New Roman" w:hAnsi="Arial" w:cs="Arial"/>
      <w:color w:val="000000"/>
      <w:sz w:val="18"/>
      <w:szCs w:val="17"/>
      <w:lang w:eastAsia="fr-FR"/>
    </w:rPr>
  </w:style>
  <w:style w:type="character" w:customStyle="1" w:styleId="Titre5Car">
    <w:name w:val="Titre 5 Car"/>
    <w:basedOn w:val="Policepardfaut"/>
    <w:link w:val="Titre5"/>
    <w:uiPriority w:val="9"/>
    <w:rsid w:val="0001513D"/>
    <w:rPr>
      <w:rFonts w:asciiTheme="majorHAnsi" w:eastAsiaTheme="majorEastAsia" w:hAnsiTheme="majorHAnsi" w:cstheme="majorBidi"/>
      <w:color w:val="243F60" w:themeColor="accent1" w:themeShade="7F"/>
    </w:rPr>
  </w:style>
  <w:style w:type="paragraph" w:styleId="En-ttedetabledesmatires">
    <w:name w:val="TOC Heading"/>
    <w:basedOn w:val="Titre1"/>
    <w:next w:val="Normal"/>
    <w:uiPriority w:val="39"/>
    <w:semiHidden/>
    <w:unhideWhenUsed/>
    <w:qFormat/>
    <w:rsid w:val="00E21E67"/>
    <w:pPr>
      <w:outlineLvl w:val="9"/>
    </w:pPr>
    <w:rPr>
      <w:lang w:eastAsia="fr-FR"/>
    </w:rPr>
  </w:style>
  <w:style w:type="paragraph" w:styleId="TM1">
    <w:name w:val="toc 1"/>
    <w:basedOn w:val="Normal"/>
    <w:next w:val="Normal"/>
    <w:autoRedefine/>
    <w:uiPriority w:val="39"/>
    <w:unhideWhenUsed/>
    <w:rsid w:val="00E21E67"/>
    <w:pPr>
      <w:spacing w:after="100"/>
    </w:pPr>
  </w:style>
  <w:style w:type="paragraph" w:styleId="TM2">
    <w:name w:val="toc 2"/>
    <w:basedOn w:val="Normal"/>
    <w:next w:val="Normal"/>
    <w:autoRedefine/>
    <w:uiPriority w:val="39"/>
    <w:unhideWhenUsed/>
    <w:rsid w:val="00E21E67"/>
    <w:pPr>
      <w:spacing w:after="100"/>
      <w:ind w:left="220"/>
    </w:pPr>
  </w:style>
  <w:style w:type="paragraph" w:styleId="TM3">
    <w:name w:val="toc 3"/>
    <w:basedOn w:val="Normal"/>
    <w:next w:val="Normal"/>
    <w:autoRedefine/>
    <w:uiPriority w:val="39"/>
    <w:unhideWhenUsed/>
    <w:rsid w:val="00E21E67"/>
    <w:pPr>
      <w:spacing w:after="100"/>
      <w:ind w:left="440"/>
    </w:pPr>
  </w:style>
  <w:style w:type="paragraph" w:customStyle="1" w:styleId="Stylepardfaut">
    <w:name w:val="Style par défaut"/>
    <w:rsid w:val="00972AD3"/>
    <w:pPr>
      <w:suppressAutoHyphens/>
    </w:pPr>
    <w:rPr>
      <w:rFonts w:ascii="Calibri" w:eastAsia="SimSun" w:hAnsi="Calibri" w:cs="Calibri"/>
    </w:rPr>
  </w:style>
  <w:style w:type="table" w:styleId="Grilledutableau">
    <w:name w:val="Table Grid"/>
    <w:basedOn w:val="TableauNormal"/>
    <w:uiPriority w:val="59"/>
    <w:rsid w:val="00972AD3"/>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B1E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1E62"/>
  </w:style>
  <w:style w:type="paragraph" w:styleId="Pieddepage">
    <w:name w:val="footer"/>
    <w:basedOn w:val="Normal"/>
    <w:link w:val="PieddepageCar"/>
    <w:uiPriority w:val="99"/>
    <w:unhideWhenUsed/>
    <w:rsid w:val="009B1E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1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6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96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9647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D725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151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472"/>
    <w:rPr>
      <w:rFonts w:ascii="Tahoma" w:hAnsi="Tahoma" w:cs="Tahoma"/>
      <w:sz w:val="16"/>
      <w:szCs w:val="16"/>
    </w:rPr>
  </w:style>
  <w:style w:type="character" w:styleId="Lienhypertexte">
    <w:name w:val="Hyperlink"/>
    <w:basedOn w:val="Policepardfaut"/>
    <w:uiPriority w:val="99"/>
    <w:unhideWhenUsed/>
    <w:rsid w:val="00496472"/>
    <w:rPr>
      <w:color w:val="0000FF" w:themeColor="hyperlink"/>
      <w:u w:val="single"/>
    </w:rPr>
  </w:style>
  <w:style w:type="character" w:customStyle="1" w:styleId="Titre1Car">
    <w:name w:val="Titre 1 Car"/>
    <w:basedOn w:val="Policepardfaut"/>
    <w:link w:val="Titre1"/>
    <w:uiPriority w:val="9"/>
    <w:rsid w:val="004964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9647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96472"/>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44493"/>
    <w:pPr>
      <w:ind w:left="720"/>
      <w:contextualSpacing/>
    </w:pPr>
  </w:style>
  <w:style w:type="character" w:customStyle="1" w:styleId="Titre4Car">
    <w:name w:val="Titre 4 Car"/>
    <w:basedOn w:val="Policepardfaut"/>
    <w:link w:val="Titre4"/>
    <w:uiPriority w:val="9"/>
    <w:rsid w:val="00AD7250"/>
    <w:rPr>
      <w:rFonts w:asciiTheme="majorHAnsi" w:eastAsiaTheme="majorEastAsia" w:hAnsiTheme="majorHAnsi" w:cstheme="majorBidi"/>
      <w:b/>
      <w:bCs/>
      <w:i/>
      <w:iCs/>
      <w:color w:val="4F81BD" w:themeColor="accent1"/>
    </w:rPr>
  </w:style>
  <w:style w:type="paragraph" w:styleId="Corpsdetexte">
    <w:name w:val="Body Text"/>
    <w:basedOn w:val="Normal"/>
    <w:link w:val="CorpsdetexteCar"/>
    <w:rsid w:val="0001513D"/>
    <w:pPr>
      <w:spacing w:after="0" w:line="240" w:lineRule="auto"/>
    </w:pPr>
    <w:rPr>
      <w:rFonts w:ascii="Arial" w:eastAsia="Times New Roman" w:hAnsi="Arial" w:cs="Arial"/>
      <w:color w:val="000000"/>
      <w:sz w:val="18"/>
      <w:szCs w:val="17"/>
      <w:lang w:eastAsia="fr-FR"/>
    </w:rPr>
  </w:style>
  <w:style w:type="character" w:customStyle="1" w:styleId="CorpsdetexteCar">
    <w:name w:val="Corps de texte Car"/>
    <w:basedOn w:val="Policepardfaut"/>
    <w:link w:val="Corpsdetexte"/>
    <w:rsid w:val="0001513D"/>
    <w:rPr>
      <w:rFonts w:ascii="Arial" w:eastAsia="Times New Roman" w:hAnsi="Arial" w:cs="Arial"/>
      <w:color w:val="000000"/>
      <w:sz w:val="18"/>
      <w:szCs w:val="17"/>
      <w:lang w:eastAsia="fr-FR"/>
    </w:rPr>
  </w:style>
  <w:style w:type="character" w:customStyle="1" w:styleId="Titre5Car">
    <w:name w:val="Titre 5 Car"/>
    <w:basedOn w:val="Policepardfaut"/>
    <w:link w:val="Titre5"/>
    <w:uiPriority w:val="9"/>
    <w:rsid w:val="0001513D"/>
    <w:rPr>
      <w:rFonts w:asciiTheme="majorHAnsi" w:eastAsiaTheme="majorEastAsia" w:hAnsiTheme="majorHAnsi" w:cstheme="majorBidi"/>
      <w:color w:val="243F60" w:themeColor="accent1" w:themeShade="7F"/>
    </w:rPr>
  </w:style>
  <w:style w:type="paragraph" w:styleId="En-ttedetabledesmatires">
    <w:name w:val="TOC Heading"/>
    <w:basedOn w:val="Titre1"/>
    <w:next w:val="Normal"/>
    <w:uiPriority w:val="39"/>
    <w:semiHidden/>
    <w:unhideWhenUsed/>
    <w:qFormat/>
    <w:rsid w:val="00E21E67"/>
    <w:pPr>
      <w:outlineLvl w:val="9"/>
    </w:pPr>
    <w:rPr>
      <w:lang w:eastAsia="fr-FR"/>
    </w:rPr>
  </w:style>
  <w:style w:type="paragraph" w:styleId="TM1">
    <w:name w:val="toc 1"/>
    <w:basedOn w:val="Normal"/>
    <w:next w:val="Normal"/>
    <w:autoRedefine/>
    <w:uiPriority w:val="39"/>
    <w:unhideWhenUsed/>
    <w:rsid w:val="00E21E67"/>
    <w:pPr>
      <w:spacing w:after="100"/>
    </w:pPr>
  </w:style>
  <w:style w:type="paragraph" w:styleId="TM2">
    <w:name w:val="toc 2"/>
    <w:basedOn w:val="Normal"/>
    <w:next w:val="Normal"/>
    <w:autoRedefine/>
    <w:uiPriority w:val="39"/>
    <w:unhideWhenUsed/>
    <w:rsid w:val="00E21E67"/>
    <w:pPr>
      <w:spacing w:after="100"/>
      <w:ind w:left="220"/>
    </w:pPr>
  </w:style>
  <w:style w:type="paragraph" w:styleId="TM3">
    <w:name w:val="toc 3"/>
    <w:basedOn w:val="Normal"/>
    <w:next w:val="Normal"/>
    <w:autoRedefine/>
    <w:uiPriority w:val="39"/>
    <w:unhideWhenUsed/>
    <w:rsid w:val="00E21E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465">
      <w:bodyDiv w:val="1"/>
      <w:marLeft w:val="0"/>
      <w:marRight w:val="0"/>
      <w:marTop w:val="0"/>
      <w:marBottom w:val="0"/>
      <w:divBdr>
        <w:top w:val="none" w:sz="0" w:space="0" w:color="auto"/>
        <w:left w:val="none" w:sz="0" w:space="0" w:color="auto"/>
        <w:bottom w:val="none" w:sz="0" w:space="0" w:color="auto"/>
        <w:right w:val="none" w:sz="0" w:space="0" w:color="auto"/>
      </w:divBdr>
    </w:div>
    <w:div w:id="393049828">
      <w:bodyDiv w:val="1"/>
      <w:marLeft w:val="0"/>
      <w:marRight w:val="0"/>
      <w:marTop w:val="0"/>
      <w:marBottom w:val="0"/>
      <w:divBdr>
        <w:top w:val="none" w:sz="0" w:space="0" w:color="auto"/>
        <w:left w:val="none" w:sz="0" w:space="0" w:color="auto"/>
        <w:bottom w:val="none" w:sz="0" w:space="0" w:color="auto"/>
        <w:right w:val="none" w:sz="0" w:space="0" w:color="auto"/>
      </w:divBdr>
    </w:div>
    <w:div w:id="867134826">
      <w:bodyDiv w:val="1"/>
      <w:marLeft w:val="0"/>
      <w:marRight w:val="0"/>
      <w:marTop w:val="0"/>
      <w:marBottom w:val="0"/>
      <w:divBdr>
        <w:top w:val="none" w:sz="0" w:space="0" w:color="auto"/>
        <w:left w:val="none" w:sz="0" w:space="0" w:color="auto"/>
        <w:bottom w:val="none" w:sz="0" w:space="0" w:color="auto"/>
        <w:right w:val="none" w:sz="0" w:space="0" w:color="auto"/>
      </w:divBdr>
    </w:div>
    <w:div w:id="1313289367">
      <w:bodyDiv w:val="1"/>
      <w:marLeft w:val="0"/>
      <w:marRight w:val="0"/>
      <w:marTop w:val="0"/>
      <w:marBottom w:val="0"/>
      <w:divBdr>
        <w:top w:val="none" w:sz="0" w:space="0" w:color="auto"/>
        <w:left w:val="none" w:sz="0" w:space="0" w:color="auto"/>
        <w:bottom w:val="none" w:sz="0" w:space="0" w:color="auto"/>
        <w:right w:val="none" w:sz="0" w:space="0" w:color="auto"/>
      </w:divBdr>
    </w:div>
    <w:div w:id="1485583546">
      <w:bodyDiv w:val="1"/>
      <w:marLeft w:val="0"/>
      <w:marRight w:val="0"/>
      <w:marTop w:val="0"/>
      <w:marBottom w:val="0"/>
      <w:divBdr>
        <w:top w:val="none" w:sz="0" w:space="0" w:color="auto"/>
        <w:left w:val="none" w:sz="0" w:space="0" w:color="auto"/>
        <w:bottom w:val="none" w:sz="0" w:space="0" w:color="auto"/>
        <w:right w:val="none" w:sz="0" w:space="0" w:color="auto"/>
      </w:divBdr>
    </w:div>
    <w:div w:id="14996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4B46-2F4A-42A6-B514-5B86A0DC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2365</Words>
  <Characters>13011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Altran V1.5</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MATUSZEWSKI Jérôme</dc:creator>
  <cp:lastModifiedBy>MATUSZEWSKI Jérôme</cp:lastModifiedBy>
  <cp:revision>8</cp:revision>
  <dcterms:created xsi:type="dcterms:W3CDTF">2016-05-27T07:56:00Z</dcterms:created>
  <dcterms:modified xsi:type="dcterms:W3CDTF">2016-06-04T05:52:00Z</dcterms:modified>
</cp:coreProperties>
</file>